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Томской области от 29.12.2005 N 248-ОЗ</w:t>
              <w:br/>
              <w:t xml:space="preserve">(ред. от 02.05.2024)</w:t>
              <w:br/>
              <w:t xml:space="preserve">"О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w:t>
              <w:br/>
              <w:t xml:space="preserve">(принят постановлением Государственной Думы Томской области от 22.12.2005 N 2719)</w:t>
              <w:br/>
              <w:t xml:space="preserve">(вместе с "Методикой распределения субвенций местным бюджетам из областного бюджета для осуществления отдельных государственных полномочий")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29 декабря 2005 года</w:t>
            </w:r>
          </w:p>
        </w:tc>
        <w:tc>
          <w:tcPr>
            <w:tcW w:w="5103" w:type="dxa"/>
            <w:tcBorders>
              <w:top w:val="nil"/>
              <w:left w:val="nil"/>
              <w:bottom w:val="nil"/>
              <w:right w:val="nil"/>
            </w:tcBorders>
          </w:tcPr>
          <w:p>
            <w:pPr>
              <w:pStyle w:val="0"/>
              <w:outlineLvl w:val="0"/>
              <w:jc w:val="right"/>
            </w:pPr>
            <w:r>
              <w:rPr>
                <w:sz w:val="20"/>
              </w:rPr>
              <w:t xml:space="preserve">N 248-ОЗ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ТОМСКАЯ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НАДЕЛЕНИИ ОРГАНОВ МЕСТНОГО</w:t>
      </w:r>
    </w:p>
    <w:p>
      <w:pPr>
        <w:pStyle w:val="2"/>
        <w:jc w:val="center"/>
      </w:pPr>
      <w:r>
        <w:rPr>
          <w:sz w:val="20"/>
        </w:rPr>
        <w:t xml:space="preserve">САМОУПРАВЛЕНИЯ ОТДЕЛЬНЫМИ ГОСУДАРСТВЕННЫМИ</w:t>
      </w:r>
    </w:p>
    <w:p>
      <w:pPr>
        <w:pStyle w:val="2"/>
        <w:jc w:val="center"/>
      </w:pPr>
      <w:r>
        <w:rPr>
          <w:sz w:val="20"/>
        </w:rPr>
        <w:t xml:space="preserve">ПОЛНОМОЧИЯМИ ПО ГОСУДАРСТВЕННОЙ ПОДДЕРЖКЕ</w:t>
      </w:r>
    </w:p>
    <w:p>
      <w:pPr>
        <w:pStyle w:val="2"/>
        <w:jc w:val="center"/>
      </w:pPr>
      <w:r>
        <w:rPr>
          <w:sz w:val="20"/>
        </w:rPr>
        <w:t xml:space="preserve">СЕЛЬСКОХОЗЯЙСТВЕННОГО ПРОИЗВОДСТВА</w:t>
      </w:r>
    </w:p>
    <w:p>
      <w:pPr>
        <w:pStyle w:val="0"/>
        <w:jc w:val="both"/>
      </w:pPr>
      <w:r>
        <w:rPr>
          <w:sz w:val="20"/>
        </w:rPr>
      </w:r>
    </w:p>
    <w:p>
      <w:pPr>
        <w:pStyle w:val="0"/>
        <w:jc w:val="right"/>
      </w:pPr>
      <w:r>
        <w:rPr>
          <w:sz w:val="20"/>
        </w:rPr>
        <w:t xml:space="preserve">Принят</w:t>
      </w:r>
    </w:p>
    <w:p>
      <w:pPr>
        <w:pStyle w:val="0"/>
        <w:jc w:val="right"/>
      </w:pPr>
      <w:r>
        <w:rPr>
          <w:sz w:val="20"/>
        </w:rPr>
        <w:t xml:space="preserve">постановлением</w:t>
      </w:r>
    </w:p>
    <w:p>
      <w:pPr>
        <w:pStyle w:val="0"/>
        <w:jc w:val="right"/>
      </w:pPr>
      <w:r>
        <w:rPr>
          <w:sz w:val="20"/>
        </w:rPr>
        <w:t xml:space="preserve">Государственной Думы</w:t>
      </w:r>
    </w:p>
    <w:p>
      <w:pPr>
        <w:pStyle w:val="0"/>
        <w:jc w:val="right"/>
      </w:pPr>
      <w:r>
        <w:rPr>
          <w:sz w:val="20"/>
        </w:rPr>
        <w:t xml:space="preserve">Томской области</w:t>
      </w:r>
    </w:p>
    <w:p>
      <w:pPr>
        <w:pStyle w:val="0"/>
        <w:jc w:val="right"/>
      </w:pPr>
      <w:r>
        <w:rPr>
          <w:sz w:val="20"/>
        </w:rPr>
        <w:t xml:space="preserve">от 22.12.2005 N 2719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Томской области</w:t>
            </w:r>
          </w:p>
          <w:p>
            <w:pPr>
              <w:pStyle w:val="0"/>
              <w:jc w:val="center"/>
            </w:pPr>
            <w:r>
              <w:rPr>
                <w:sz w:val="20"/>
                <w:color w:val="392c69"/>
              </w:rPr>
              <w:t xml:space="preserve">от 14.12.2006 </w:t>
            </w:r>
            <w:hyperlink w:history="0" r:id="rId7" w:tooltip="Закон Томской области от 14.12.2006 N 321-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30.11.2006 N 3673) {КонсультантПлюс}">
              <w:r>
                <w:rPr>
                  <w:sz w:val="20"/>
                  <w:color w:val="0000ff"/>
                </w:rPr>
                <w:t xml:space="preserve">N 321-ОЗ</w:t>
              </w:r>
            </w:hyperlink>
            <w:r>
              <w:rPr>
                <w:sz w:val="20"/>
                <w:color w:val="392c69"/>
              </w:rPr>
              <w:t xml:space="preserve">, от 29.12.2007 </w:t>
            </w:r>
            <w:hyperlink w:history="0" r:id="rId8" w:tooltip="Закон Томской области от 29.12.2007 N 307-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20.12.2007 N 875) {КонсультантПлюс}">
              <w:r>
                <w:rPr>
                  <w:sz w:val="20"/>
                  <w:color w:val="0000ff"/>
                </w:rPr>
                <w:t xml:space="preserve">N 307-ОЗ</w:t>
              </w:r>
            </w:hyperlink>
            <w:r>
              <w:rPr>
                <w:sz w:val="20"/>
                <w:color w:val="392c69"/>
              </w:rPr>
              <w:t xml:space="preserve">, от 12.05.2008 </w:t>
            </w:r>
            <w:hyperlink w:history="0" r:id="rId9" w:tooltip="Закон Томской области от 12.05.2008 N 8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24.04.2008 N 1210) {КонсультантПлюс}">
              <w:r>
                <w:rPr>
                  <w:sz w:val="20"/>
                  <w:color w:val="0000ff"/>
                </w:rPr>
                <w:t xml:space="preserve">N 82-ОЗ</w:t>
              </w:r>
            </w:hyperlink>
            <w:r>
              <w:rPr>
                <w:sz w:val="20"/>
                <w:color w:val="392c69"/>
              </w:rPr>
              <w:t xml:space="preserve">,</w:t>
            </w:r>
          </w:p>
          <w:p>
            <w:pPr>
              <w:pStyle w:val="0"/>
              <w:jc w:val="center"/>
            </w:pPr>
            <w:r>
              <w:rPr>
                <w:sz w:val="20"/>
                <w:color w:val="392c69"/>
              </w:rPr>
              <w:t xml:space="preserve">от 16.03.2009 </w:t>
            </w:r>
            <w:hyperlink w:history="0" r:id="rId10" w:tooltip="Закон Томской области от 16.03.2009 N 35-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26.02.2009 N 2083) {КонсультантПлюс}">
              <w:r>
                <w:rPr>
                  <w:sz w:val="20"/>
                  <w:color w:val="0000ff"/>
                </w:rPr>
                <w:t xml:space="preserve">N 35-ОЗ</w:t>
              </w:r>
            </w:hyperlink>
            <w:r>
              <w:rPr>
                <w:sz w:val="20"/>
                <w:color w:val="392c69"/>
              </w:rPr>
              <w:t xml:space="preserve">, от 03.11.2009 </w:t>
            </w:r>
            <w:hyperlink w:history="0" r:id="rId11" w:tooltip="Закон Томской области от 03.11.2009 N 240-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22.10.2009 N 2643) {КонсультантПлюс}">
              <w:r>
                <w:rPr>
                  <w:sz w:val="20"/>
                  <w:color w:val="0000ff"/>
                </w:rPr>
                <w:t xml:space="preserve">N 240-ОЗ</w:t>
              </w:r>
            </w:hyperlink>
            <w:r>
              <w:rPr>
                <w:sz w:val="20"/>
                <w:color w:val="392c69"/>
              </w:rPr>
              <w:t xml:space="preserve">, от 30.12.2009 </w:t>
            </w:r>
            <w:hyperlink w:history="0" r:id="rId12" w:tooltip="Закон Томской области от 30.12.2009 N 299-ОЗ (ред. от 11.11.2022) &quot;О внесении изменений в некоторые законодательные акты Томской области&quot; (принят постановлением Государственной Думы Томской области от 17.12.2009 N 2834) {КонсультантПлюс}">
              <w:r>
                <w:rPr>
                  <w:sz w:val="20"/>
                  <w:color w:val="0000ff"/>
                </w:rPr>
                <w:t xml:space="preserve">N 299-ОЗ</w:t>
              </w:r>
            </w:hyperlink>
            <w:r>
              <w:rPr>
                <w:sz w:val="20"/>
                <w:color w:val="392c69"/>
              </w:rPr>
              <w:t xml:space="preserve">,</w:t>
            </w:r>
          </w:p>
          <w:p>
            <w:pPr>
              <w:pStyle w:val="0"/>
              <w:jc w:val="center"/>
            </w:pPr>
            <w:r>
              <w:rPr>
                <w:sz w:val="20"/>
                <w:color w:val="392c69"/>
              </w:rPr>
              <w:t xml:space="preserve">от 10.08.2010 </w:t>
            </w:r>
            <w:hyperlink w:history="0" r:id="rId13" w:tooltip="Закон Томской области от 10.08.2010 N 148-ОЗ (ред. от 05.05.2016) &quot;О внесении изменений в некоторые законодательные акты Томской области&quot; (принят постановлением Государственной Думы Томской области от 29.07.2010 N 3437) {КонсультантПлюс}">
              <w:r>
                <w:rPr>
                  <w:sz w:val="20"/>
                  <w:color w:val="0000ff"/>
                </w:rPr>
                <w:t xml:space="preserve">N 148-ОЗ</w:t>
              </w:r>
            </w:hyperlink>
            <w:r>
              <w:rPr>
                <w:sz w:val="20"/>
                <w:color w:val="392c69"/>
              </w:rPr>
              <w:t xml:space="preserve">, от 14.02.2011 </w:t>
            </w:r>
            <w:hyperlink w:history="0" r:id="rId14" w:tooltip="Закон Томской области от 14.02.2011 N 13-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03.02.2011 N 4063) {КонсультантПлюс}">
              <w:r>
                <w:rPr>
                  <w:sz w:val="20"/>
                  <w:color w:val="0000ff"/>
                </w:rPr>
                <w:t xml:space="preserve">N 13-ОЗ</w:t>
              </w:r>
            </w:hyperlink>
            <w:r>
              <w:rPr>
                <w:sz w:val="20"/>
                <w:color w:val="392c69"/>
              </w:rPr>
              <w:t xml:space="preserve">, от 09.11.2011 </w:t>
            </w:r>
            <w:hyperlink w:history="0" r:id="rId15" w:tooltip="Закон Томской области от 09.11.2011 N 308-ОЗ (ред. от 11.11.2022) &quot;О внесении изменений в отдельные законодательные акты Томской области&quot; (принят постановлением Законодательной Думы Томской области от 27.10.2011 N 4815) {КонсультантПлюс}">
              <w:r>
                <w:rPr>
                  <w:sz w:val="20"/>
                  <w:color w:val="0000ff"/>
                </w:rPr>
                <w:t xml:space="preserve">N 308-ОЗ</w:t>
              </w:r>
            </w:hyperlink>
            <w:r>
              <w:rPr>
                <w:sz w:val="20"/>
                <w:color w:val="392c69"/>
              </w:rPr>
              <w:t xml:space="preserve">,</w:t>
            </w:r>
          </w:p>
          <w:p>
            <w:pPr>
              <w:pStyle w:val="0"/>
              <w:jc w:val="center"/>
            </w:pPr>
            <w:r>
              <w:rPr>
                <w:sz w:val="20"/>
                <w:color w:val="392c69"/>
              </w:rPr>
              <w:t xml:space="preserve">от 11.05.2012 </w:t>
            </w:r>
            <w:hyperlink w:history="0" r:id="rId16" w:tooltip="Закон Томской области от 11.05.2012 N 84-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6.04.2012 N 220) {КонсультантПлюс}">
              <w:r>
                <w:rPr>
                  <w:sz w:val="20"/>
                  <w:color w:val="0000ff"/>
                </w:rPr>
                <w:t xml:space="preserve">N 84-ОЗ</w:t>
              </w:r>
            </w:hyperlink>
            <w:r>
              <w:rPr>
                <w:sz w:val="20"/>
                <w:color w:val="392c69"/>
              </w:rPr>
              <w:t xml:space="preserve">, от 15.03.2013 </w:t>
            </w:r>
            <w:hyperlink w:history="0" r:id="rId17" w:tooltip="Закон Томской области от 15.03.2013 N 33-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8.02.2013 N 973) {КонсультантПлюс}">
              <w:r>
                <w:rPr>
                  <w:sz w:val="20"/>
                  <w:color w:val="0000ff"/>
                </w:rPr>
                <w:t xml:space="preserve">N 33-ОЗ</w:t>
              </w:r>
            </w:hyperlink>
            <w:r>
              <w:rPr>
                <w:sz w:val="20"/>
                <w:color w:val="392c69"/>
              </w:rPr>
              <w:t xml:space="preserve">, от 07.06.2013 </w:t>
            </w:r>
            <w:hyperlink w:history="0" r:id="rId18" w:tooltip="Закон Томской области от 07.06.2013 N 104-ОЗ (ред. от 11.11.2022) &quot;О внесении изменений в отдельные законодательные акты Томской области&quot; (принят постановлением Законодательной Думы Томской области от 30.05.2013 N 1236) {КонсультантПлюс}">
              <w:r>
                <w:rPr>
                  <w:sz w:val="20"/>
                  <w:color w:val="0000ff"/>
                </w:rPr>
                <w:t xml:space="preserve">N 104-ОЗ</w:t>
              </w:r>
            </w:hyperlink>
            <w:r>
              <w:rPr>
                <w:sz w:val="20"/>
                <w:color w:val="392c69"/>
              </w:rPr>
              <w:t xml:space="preserve">,</w:t>
            </w:r>
          </w:p>
          <w:p>
            <w:pPr>
              <w:pStyle w:val="0"/>
              <w:jc w:val="center"/>
            </w:pPr>
            <w:r>
              <w:rPr>
                <w:sz w:val="20"/>
                <w:color w:val="392c69"/>
              </w:rPr>
              <w:t xml:space="preserve">от 27.12.2013 </w:t>
            </w:r>
            <w:hyperlink w:history="0" r:id="rId19" w:tooltip="Закон Томской области от 27.12.2013 N 229-ОЗ (ред. от 11.11.2022) &quot;О внесении изменений в отдельные законодательные акты Томской области&quot; (принят постановлением Законодательной Думы Томской области от 19.12.2013 N 1690) {КонсультантПлюс}">
              <w:r>
                <w:rPr>
                  <w:sz w:val="20"/>
                  <w:color w:val="0000ff"/>
                </w:rPr>
                <w:t xml:space="preserve">N 229-ОЗ</w:t>
              </w:r>
            </w:hyperlink>
            <w:r>
              <w:rPr>
                <w:sz w:val="20"/>
                <w:color w:val="392c69"/>
              </w:rPr>
              <w:t xml:space="preserve">, от 19.03.2014 </w:t>
            </w:r>
            <w:hyperlink w:history="0" r:id="rId20" w:tooltip="Закон Томской области от 19.03.2014 N 19-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7.02.2014 N 1842) {КонсультантПлюс}">
              <w:r>
                <w:rPr>
                  <w:sz w:val="20"/>
                  <w:color w:val="0000ff"/>
                </w:rPr>
                <w:t xml:space="preserve">N 19-ОЗ</w:t>
              </w:r>
            </w:hyperlink>
            <w:r>
              <w:rPr>
                <w:sz w:val="20"/>
                <w:color w:val="392c69"/>
              </w:rPr>
              <w:t xml:space="preserve">, от 04.07.2014 </w:t>
            </w:r>
            <w:hyperlink w:history="0" r:id="rId21" w:tooltip="Закон Томской области от 04.07.2014 N 98-ОЗ &quot;О внесении изменения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6.06.2014 N 2128) {КонсультантПлюс}">
              <w:r>
                <w:rPr>
                  <w:sz w:val="20"/>
                  <w:color w:val="0000ff"/>
                </w:rPr>
                <w:t xml:space="preserve">N 98-ОЗ</w:t>
              </w:r>
            </w:hyperlink>
            <w:r>
              <w:rPr>
                <w:sz w:val="20"/>
                <w:color w:val="392c69"/>
              </w:rPr>
              <w:t xml:space="preserve">,</w:t>
            </w:r>
          </w:p>
          <w:p>
            <w:pPr>
              <w:pStyle w:val="0"/>
              <w:jc w:val="center"/>
            </w:pPr>
            <w:r>
              <w:rPr>
                <w:sz w:val="20"/>
                <w:color w:val="392c69"/>
              </w:rPr>
              <w:t xml:space="preserve">от 30.12.2014 </w:t>
            </w:r>
            <w:hyperlink w:history="0" r:id="rId22" w:tooltip="Закон Томской области от 30.12.2014 N 207-ОЗ (ред. от 11.11.2022) &quot;О внесении изменений в отдельные законодательные акты Томской области&quot; (принят постановлением Законодательной Думы Томской области от 23.12.2014 N 2437) {КонсультантПлюс}">
              <w:r>
                <w:rPr>
                  <w:sz w:val="20"/>
                  <w:color w:val="0000ff"/>
                </w:rPr>
                <w:t xml:space="preserve">N 207-ОЗ</w:t>
              </w:r>
            </w:hyperlink>
            <w:r>
              <w:rPr>
                <w:sz w:val="20"/>
                <w:color w:val="392c69"/>
              </w:rPr>
              <w:t xml:space="preserve">, от 05.03.2015 </w:t>
            </w:r>
            <w:hyperlink w:history="0" r:id="rId23" w:tooltip="Закон Томской области от 05.03.2015 N 4-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6.02.2015 N 2499) {КонсультантПлюс}">
              <w:r>
                <w:rPr>
                  <w:sz w:val="20"/>
                  <w:color w:val="0000ff"/>
                </w:rPr>
                <w:t xml:space="preserve">N 4-ОЗ</w:t>
              </w:r>
            </w:hyperlink>
            <w:r>
              <w:rPr>
                <w:sz w:val="20"/>
                <w:color w:val="392c69"/>
              </w:rPr>
              <w:t xml:space="preserve">, от 12.11.2015 </w:t>
            </w:r>
            <w:hyperlink w:history="0" r:id="rId24" w:tooltip="Закон Томской области от 12.11.2015 N 173-ОЗ (ред. от 11.11.2022) &quot;О внесении изменений в отдельные законодательные акты Томской области&quot; (принят постановлением Законодательной Думы Томской области от 29.10.2015 N 2889) {КонсультантПлюс}">
              <w:r>
                <w:rPr>
                  <w:sz w:val="20"/>
                  <w:color w:val="0000ff"/>
                </w:rPr>
                <w:t xml:space="preserve">N 173-ОЗ</w:t>
              </w:r>
            </w:hyperlink>
            <w:r>
              <w:rPr>
                <w:sz w:val="20"/>
                <w:color w:val="392c69"/>
              </w:rPr>
              <w:t xml:space="preserve">,</w:t>
            </w:r>
          </w:p>
          <w:p>
            <w:pPr>
              <w:pStyle w:val="0"/>
              <w:jc w:val="center"/>
            </w:pPr>
            <w:r>
              <w:rPr>
                <w:sz w:val="20"/>
                <w:color w:val="392c69"/>
              </w:rPr>
              <w:t xml:space="preserve">от 29.12.2015 </w:t>
            </w:r>
            <w:hyperlink w:history="0" r:id="rId25" w:tooltip="Закон Томской области от 29.12.2015 N 205-ОЗ (ред. от 11.11.2022) &quot;О внесении изменений в отдельные законодательные акты Томской области в части уточнения расчета субвенций, предоставляемых органам местного самоуправления для осуществления переданных государственных полномочий&quot; (принят постановлением Законодательной Думы Томской области от 24.12.2015 N 3017) {КонсультантПлюс}">
              <w:r>
                <w:rPr>
                  <w:sz w:val="20"/>
                  <w:color w:val="0000ff"/>
                </w:rPr>
                <w:t xml:space="preserve">N 205-ОЗ</w:t>
              </w:r>
            </w:hyperlink>
            <w:r>
              <w:rPr>
                <w:sz w:val="20"/>
                <w:color w:val="392c69"/>
              </w:rPr>
              <w:t xml:space="preserve">, от 22.02.2017 </w:t>
            </w:r>
            <w:hyperlink w:history="0" r:id="rId26" w:tooltip="Закон Томской области от 22.02.2017 N 1-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1.02.2017 N 247) {КонсультантПлюс}">
              <w:r>
                <w:rPr>
                  <w:sz w:val="20"/>
                  <w:color w:val="0000ff"/>
                </w:rPr>
                <w:t xml:space="preserve">N 1-ОЗ</w:t>
              </w:r>
            </w:hyperlink>
            <w:r>
              <w:rPr>
                <w:sz w:val="20"/>
                <w:color w:val="392c69"/>
              </w:rPr>
              <w:t xml:space="preserve">, от 06.03.2017 </w:t>
            </w:r>
            <w:hyperlink w:history="0" r:id="rId27" w:tooltip="Закон Томской области от 06.03.2017 N 11-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1.02.2017 N 246) {КонсультантПлюс}">
              <w:r>
                <w:rPr>
                  <w:sz w:val="20"/>
                  <w:color w:val="0000ff"/>
                </w:rPr>
                <w:t xml:space="preserve">N 11-ОЗ</w:t>
              </w:r>
            </w:hyperlink>
            <w:r>
              <w:rPr>
                <w:sz w:val="20"/>
                <w:color w:val="392c69"/>
              </w:rPr>
              <w:t xml:space="preserve">,</w:t>
            </w:r>
          </w:p>
          <w:p>
            <w:pPr>
              <w:pStyle w:val="0"/>
              <w:jc w:val="center"/>
            </w:pPr>
            <w:r>
              <w:rPr>
                <w:sz w:val="20"/>
                <w:color w:val="392c69"/>
              </w:rPr>
              <w:t xml:space="preserve">от 09.06.2017 </w:t>
            </w:r>
            <w:hyperlink w:history="0" r:id="rId28" w:tooltip="Закон Томской области от 09.06.2017 N 6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5.05.2017 N 449) {КонсультантПлюс}">
              <w:r>
                <w:rPr>
                  <w:sz w:val="20"/>
                  <w:color w:val="0000ff"/>
                </w:rPr>
                <w:t xml:space="preserve">N 62-ОЗ</w:t>
              </w:r>
            </w:hyperlink>
            <w:r>
              <w:rPr>
                <w:sz w:val="20"/>
                <w:color w:val="392c69"/>
              </w:rPr>
              <w:t xml:space="preserve">, от 08.12.2017 </w:t>
            </w:r>
            <w:hyperlink w:history="0" r:id="rId29" w:tooltip="Закон Томской области от 08.12.2017 N 148-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30.11.2017 N 755) {КонсультантПлюс}">
              <w:r>
                <w:rPr>
                  <w:sz w:val="20"/>
                  <w:color w:val="0000ff"/>
                </w:rPr>
                <w:t xml:space="preserve">N 148-ОЗ</w:t>
              </w:r>
            </w:hyperlink>
            <w:r>
              <w:rPr>
                <w:sz w:val="20"/>
                <w:color w:val="392c69"/>
              </w:rPr>
              <w:t xml:space="preserve">, от 12.03.2018 </w:t>
            </w:r>
            <w:hyperlink w:history="0" r:id="rId30" w:tooltip="Закон Томской области от 12.03.2018 N 10-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0.02.2018 N 871) {КонсультантПлюс}">
              <w:r>
                <w:rPr>
                  <w:sz w:val="20"/>
                  <w:color w:val="0000ff"/>
                </w:rPr>
                <w:t xml:space="preserve">N 10-ОЗ</w:t>
              </w:r>
            </w:hyperlink>
            <w:r>
              <w:rPr>
                <w:sz w:val="20"/>
                <w:color w:val="392c69"/>
              </w:rPr>
              <w:t xml:space="preserve">,</w:t>
            </w:r>
          </w:p>
          <w:p>
            <w:pPr>
              <w:pStyle w:val="0"/>
              <w:jc w:val="center"/>
            </w:pPr>
            <w:r>
              <w:rPr>
                <w:sz w:val="20"/>
                <w:color w:val="392c69"/>
              </w:rPr>
              <w:t xml:space="preserve">от 13.11.2018 </w:t>
            </w:r>
            <w:hyperlink w:history="0" r:id="rId31" w:tooltip="Закон Томской области от 13.11.2018 N 136-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5.10.2018 N 1318) {КонсультантПлюс}">
              <w:r>
                <w:rPr>
                  <w:sz w:val="20"/>
                  <w:color w:val="0000ff"/>
                </w:rPr>
                <w:t xml:space="preserve">N 136-ОЗ</w:t>
              </w:r>
            </w:hyperlink>
            <w:r>
              <w:rPr>
                <w:sz w:val="20"/>
                <w:color w:val="392c69"/>
              </w:rPr>
              <w:t xml:space="preserve">, от 28.12.2019 </w:t>
            </w:r>
            <w:hyperlink w:history="0" r:id="rId32" w:tooltip="Закон Томской области от 28.12.2019 N 168-ОЗ &quot;О внесении изменений в отдельные законодательные акты Томской области&quot; (принят постановлением Законодательной Думы Томской области от 24.12.2019 N 2074) {КонсультантПлюс}">
              <w:r>
                <w:rPr>
                  <w:sz w:val="20"/>
                  <w:color w:val="0000ff"/>
                </w:rPr>
                <w:t xml:space="preserve">N 168-ОЗ</w:t>
              </w:r>
            </w:hyperlink>
            <w:r>
              <w:rPr>
                <w:sz w:val="20"/>
                <w:color w:val="392c69"/>
              </w:rPr>
              <w:t xml:space="preserve">, от 14.03.2022 </w:t>
            </w:r>
            <w:hyperlink w:history="0" r:id="rId33" w:tooltip="Закон Томской области от 14.03.2022 N 1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4.02.2022 N 156) {КонсультантПлюс}">
              <w:r>
                <w:rPr>
                  <w:sz w:val="20"/>
                  <w:color w:val="0000ff"/>
                </w:rPr>
                <w:t xml:space="preserve">N 12-ОЗ</w:t>
              </w:r>
            </w:hyperlink>
            <w:r>
              <w:rPr>
                <w:sz w:val="20"/>
                <w:color w:val="392c69"/>
              </w:rPr>
              <w:t xml:space="preserve">,</w:t>
            </w:r>
          </w:p>
          <w:p>
            <w:pPr>
              <w:pStyle w:val="0"/>
              <w:jc w:val="center"/>
            </w:pPr>
            <w:r>
              <w:rPr>
                <w:sz w:val="20"/>
                <w:color w:val="392c69"/>
              </w:rPr>
              <w:t xml:space="preserve">от 28.12.2022 </w:t>
            </w:r>
            <w:hyperlink w:history="0" r:id="rId34" w:tooltip="Закон Томской области от 28.12.2022 N 170-ОЗ &quot;О внесении изменений в отдельные законодательные акты Томской области в сфере государственной поддержки сельскохозяйственного производства&quot; (принят постановлением Законодательной Думы Томской области от 22.12.2022 N 606) {КонсультантПлюс}">
              <w:r>
                <w:rPr>
                  <w:sz w:val="20"/>
                  <w:color w:val="0000ff"/>
                </w:rPr>
                <w:t xml:space="preserve">N 170-ОЗ</w:t>
              </w:r>
            </w:hyperlink>
            <w:r>
              <w:rPr>
                <w:sz w:val="20"/>
                <w:color w:val="392c69"/>
              </w:rPr>
              <w:t xml:space="preserve">, от 28.12.2022 </w:t>
            </w:r>
            <w:hyperlink w:history="0" r:id="rId35" w:tooltip="Закон Томской области от 28.12.2022 N 171-ОЗ &quot;О внесении изменений в отдельные законодательные акты Томской области&quot; (принят постановлением Законодательной Думы Томской области от 22.12.2022 N 607) {КонсультантПлюс}">
              <w:r>
                <w:rPr>
                  <w:sz w:val="20"/>
                  <w:color w:val="0000ff"/>
                </w:rPr>
                <w:t xml:space="preserve">N 171-ОЗ</w:t>
              </w:r>
            </w:hyperlink>
            <w:r>
              <w:rPr>
                <w:sz w:val="20"/>
                <w:color w:val="392c69"/>
              </w:rPr>
              <w:t xml:space="preserve">, от 27.12.2023 </w:t>
            </w:r>
            <w:hyperlink w:history="0" r:id="rId36" w:tooltip="Закон Томской области от 27.12.2023 N 135-ОЗ &quot;О внесении изменений в отдельные законодательные акты Томской области в сфере сельского хозяйства&quot; (принят постановлением Законодательной Думы Томской области от 25.12.2023 N 1094) {КонсультантПлюс}">
              <w:r>
                <w:rPr>
                  <w:sz w:val="20"/>
                  <w:color w:val="0000ff"/>
                </w:rPr>
                <w:t xml:space="preserve">N 135-ОЗ</w:t>
              </w:r>
            </w:hyperlink>
            <w:r>
              <w:rPr>
                <w:sz w:val="20"/>
                <w:color w:val="392c69"/>
              </w:rPr>
              <w:t xml:space="preserve">,</w:t>
            </w:r>
          </w:p>
          <w:p>
            <w:pPr>
              <w:pStyle w:val="0"/>
              <w:jc w:val="center"/>
            </w:pPr>
            <w:r>
              <w:rPr>
                <w:sz w:val="20"/>
                <w:color w:val="392c69"/>
              </w:rPr>
              <w:t xml:space="preserve">от 02.05.2024 </w:t>
            </w:r>
            <w:hyperlink w:history="0" r:id="rId37" w:tooltip="Закон Томской области от 02.05.2024 N 39-ОЗ &quot;О прекращении осуществления органами местного самоуправления отдельного государственного полномочия и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3.04.2024 N 1253) {КонсультантПлюс}">
              <w:r>
                <w:rPr>
                  <w:sz w:val="20"/>
                  <w:color w:val="0000ff"/>
                </w:rPr>
                <w:t xml:space="preserve">N 39-ОЗ</w:t>
              </w:r>
            </w:hyperlink>
            <w:r>
              <w:rPr>
                <w:sz w:val="20"/>
                <w:color w:val="392c69"/>
              </w:rPr>
              <w:t xml:space="preserve">,</w:t>
            </w:r>
          </w:p>
          <w:p>
            <w:pPr>
              <w:pStyle w:val="0"/>
              <w:jc w:val="center"/>
            </w:pPr>
            <w:r>
              <w:rPr>
                <w:sz w:val="20"/>
                <w:color w:val="392c69"/>
              </w:rPr>
              <w:t xml:space="preserve">с изм., внесенными Законами Томской области</w:t>
            </w:r>
          </w:p>
          <w:p>
            <w:pPr>
              <w:pStyle w:val="0"/>
              <w:jc w:val="center"/>
            </w:pPr>
            <w:r>
              <w:rPr>
                <w:sz w:val="20"/>
                <w:color w:val="392c69"/>
              </w:rPr>
              <w:t xml:space="preserve">от 06.01.2013 </w:t>
            </w:r>
            <w:hyperlink w:history="0" r:id="rId38" w:tooltip="Закон Томской области от 06.01.2013 N 2-ОЗ (ред. от 27.12.2023) &quot;Об областном бюджете на 2013 год и на плановый период 2014 и 2015 годов&quot; (принят постановлением Законодательной Думы Томской области от 20.12.2012 N 827) (вместе с &quot;Нормативами распределения доходов между областным и местными бюджетами на 2013 год и на плановый период 2014 и 2015 годов&quot;, &quot;Дополнительными нормативами отчислений от налога на доходы физических лиц в бюджеты муниципальных районов (городских округов) взамен дотации (части дотации)  ------------ Утратил силу или отменен {КонсультантПлюс}">
              <w:r>
                <w:rPr>
                  <w:sz w:val="20"/>
                  <w:color w:val="0000ff"/>
                </w:rPr>
                <w:t xml:space="preserve">N 2-ОЗ</w:t>
              </w:r>
            </w:hyperlink>
            <w:r>
              <w:rPr>
                <w:sz w:val="20"/>
                <w:color w:val="392c69"/>
              </w:rPr>
              <w:t xml:space="preserve">, от 27.12.2013 </w:t>
            </w:r>
            <w:hyperlink w:history="0" r:id="rId39" w:tooltip="Закон Томской области от 27.12.2013 N 227-ОЗ (ред. от 27.12.2023) &quot;Об областном бюджете на 2014 год и на плановый период 2015 и 2016 годов&quot; (принят постановлением Законодательной Думы Томской области от 19.12.2013 N 1688) (вместе с &quot;Нормативами распределения доходов между областным и местными бюджетами на 2014 год и на плановый период 2015 и 2016 годов&quot;, &quot;Дополнительными нормативами отчислений от налога на доходы физических лиц в бюджеты муниципальных районов (городских округов) взамен дотации (части дотаци ------------ Утратил силу или отменен {КонсультантПлюс}">
              <w:r>
                <w:rPr>
                  <w:sz w:val="20"/>
                  <w:color w:val="0000ff"/>
                </w:rPr>
                <w:t xml:space="preserve">N 227-ОЗ</w:t>
              </w:r>
            </w:hyperlink>
            <w:r>
              <w:rPr>
                <w:sz w:val="20"/>
                <w:color w:val="392c69"/>
              </w:rPr>
              <w:t xml:space="preserve">, от 30.12.2014 </w:t>
            </w:r>
            <w:hyperlink w:history="0" r:id="rId40" w:tooltip="Закон Томской области от 30.12.2014 N 193-ОЗ (ред. от 29.12.2015) &quot;Об областном бюджете на 2015 год и на плановый период 2016 и 2017 годов&quot; (принят постановлением Законодательной Думы Томской области от 23.12.2014 N 2421) (вместе с &quot;Нормативами распределения доходов между областным и местными бюджетами на 2015 год и на плановый период 2016 и 2017 годов&quot;, &quot;Дополнительными нормативами отчислений от налога на доходы физических лиц в бюджеты муниципальных районов (городских округов) взамен дотации (части дотаци {КонсультантПлюс}">
              <w:r>
                <w:rPr>
                  <w:sz w:val="20"/>
                  <w:color w:val="0000ff"/>
                </w:rPr>
                <w:t xml:space="preserve">N 193-ОЗ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4" w:name="P34"/>
    <w:bookmarkEnd w:id="34"/>
    <w:p>
      <w:pPr>
        <w:pStyle w:val="2"/>
        <w:outlineLvl w:val="1"/>
        <w:ind w:firstLine="540"/>
        <w:jc w:val="both"/>
      </w:pPr>
      <w:r>
        <w:rPr>
          <w:sz w:val="20"/>
        </w:rPr>
        <w:t xml:space="preserve">Статья 1. Отдельные государственные полномочия по государственной поддержке сельскохозяйственного производства</w:t>
      </w:r>
    </w:p>
    <w:p>
      <w:pPr>
        <w:pStyle w:val="0"/>
        <w:ind w:firstLine="540"/>
        <w:jc w:val="both"/>
      </w:pPr>
      <w:r>
        <w:rPr>
          <w:sz w:val="20"/>
        </w:rPr>
      </w:r>
    </w:p>
    <w:p>
      <w:pPr>
        <w:pStyle w:val="0"/>
        <w:ind w:firstLine="540"/>
        <w:jc w:val="both"/>
      </w:pPr>
      <w:r>
        <w:rPr>
          <w:sz w:val="20"/>
        </w:rPr>
        <w:t xml:space="preserve">(в ред. </w:t>
      </w:r>
      <w:hyperlink w:history="0" r:id="rId41" w:tooltip="Закон Томской области от 13.11.2018 N 136-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5.10.2018 N 1318) {КонсультантПлюс}">
        <w:r>
          <w:rPr>
            <w:sz w:val="20"/>
            <w:color w:val="0000ff"/>
          </w:rPr>
          <w:t xml:space="preserve">Закона</w:t>
        </w:r>
      </w:hyperlink>
      <w:r>
        <w:rPr>
          <w:sz w:val="20"/>
        </w:rPr>
        <w:t xml:space="preserve"> Томской области от 13.11.2018 N 136-ОЗ)</w:t>
      </w:r>
    </w:p>
    <w:p>
      <w:pPr>
        <w:pStyle w:val="0"/>
        <w:jc w:val="both"/>
      </w:pPr>
      <w:r>
        <w:rPr>
          <w:sz w:val="20"/>
        </w:rPr>
      </w:r>
    </w:p>
    <w:p>
      <w:pPr>
        <w:pStyle w:val="0"/>
        <w:ind w:firstLine="540"/>
        <w:jc w:val="both"/>
      </w:pPr>
      <w:r>
        <w:rPr>
          <w:sz w:val="20"/>
        </w:rPr>
        <w:t xml:space="preserve">Настоящим Законом органы местного самоуправления муниципальных образований: "Александровский район", "Асиновский район", "Бакчарский район", "Верхнекетский район", "Зырянский район", "Каргасокский район", "Кожевниковский район", "Колпашевский район", "Кривошеинский район", "Молчановский район", "Парабельский район", "Первомайский район", "Тегульдетский район", "Томский район", "Чаинский район", "Шегарский район", "Город Томск", "Городской округ Стрежевой", "Город Кедровый", "Городской округ - закрытое административно-территориальное образование Северск Томской области" (далее - органы местного самоуправления) наделяются отдельными государственными полномочиями по государственной поддержке сельскохозяйственного производства (далее - отдельные государственные полномочия):</w:t>
      </w:r>
    </w:p>
    <w:p>
      <w:pPr>
        <w:pStyle w:val="0"/>
        <w:spacing w:before="200" w:line-rule="auto"/>
        <w:ind w:firstLine="540"/>
        <w:jc w:val="both"/>
      </w:pPr>
      <w:r>
        <w:rPr>
          <w:sz w:val="20"/>
        </w:rPr>
        <w:t xml:space="preserve">1) по поддержке малых форм хозяйствования:</w:t>
      </w:r>
    </w:p>
    <w:p>
      <w:pPr>
        <w:pStyle w:val="0"/>
        <w:spacing w:before="200" w:line-rule="auto"/>
        <w:ind w:firstLine="540"/>
        <w:jc w:val="both"/>
      </w:pPr>
      <w:r>
        <w:rPr>
          <w:sz w:val="20"/>
        </w:rPr>
        <w:t xml:space="preserve">предоставление субсидий на развитие личных подсобных хозяйств;</w:t>
      </w:r>
    </w:p>
    <w:p>
      <w:pPr>
        <w:pStyle w:val="0"/>
        <w:spacing w:before="200" w:line-rule="auto"/>
        <w:ind w:firstLine="540"/>
        <w:jc w:val="both"/>
      </w:pPr>
      <w:r>
        <w:rPr>
          <w:sz w:val="20"/>
        </w:rPr>
        <w:t xml:space="preserve">предоставление субсидий на развитие крестьянских (фермерских) хозяйств и индивидуальных предпринимателей, являющихся сельскохозяйственными товаропроизводителями;</w:t>
      </w:r>
    </w:p>
    <w:p>
      <w:pPr>
        <w:pStyle w:val="0"/>
        <w:spacing w:before="200" w:line-rule="auto"/>
        <w:ind w:firstLine="540"/>
        <w:jc w:val="both"/>
      </w:pPr>
      <w:r>
        <w:rPr>
          <w:sz w:val="20"/>
        </w:rPr>
        <w:t xml:space="preserve">абзац утратил силу с 1 января 2025 года. - </w:t>
      </w:r>
      <w:hyperlink w:history="0" r:id="rId42" w:tooltip="Закон Томской области от 02.05.2024 N 39-ОЗ &quot;О прекращении осуществления органами местного самоуправления отдельного государственного полномочия и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3.04.2024 N 1253) {КонсультантПлюс}">
        <w:r>
          <w:rPr>
            <w:sz w:val="20"/>
            <w:color w:val="0000ff"/>
          </w:rPr>
          <w:t xml:space="preserve">Закон</w:t>
        </w:r>
      </w:hyperlink>
      <w:r>
        <w:rPr>
          <w:sz w:val="20"/>
        </w:rPr>
        <w:t xml:space="preserve"> Томской области от 02.05.2024 N 39-ОЗ;</w:t>
      </w:r>
    </w:p>
    <w:p>
      <w:pPr>
        <w:pStyle w:val="0"/>
        <w:spacing w:before="200" w:line-rule="auto"/>
        <w:ind w:firstLine="540"/>
        <w:jc w:val="both"/>
      </w:pPr>
      <w:r>
        <w:rPr>
          <w:sz w:val="20"/>
        </w:rPr>
        <w:t xml:space="preserve">2) утратил силу. - </w:t>
      </w:r>
      <w:hyperlink w:history="0" r:id="rId43" w:tooltip="Закон Томской области от 14.03.2022 N 1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4.02.2022 N 156) {КонсультантПлюс}">
        <w:r>
          <w:rPr>
            <w:sz w:val="20"/>
            <w:color w:val="0000ff"/>
          </w:rPr>
          <w:t xml:space="preserve">Закон</w:t>
        </w:r>
      </w:hyperlink>
      <w:r>
        <w:rPr>
          <w:sz w:val="20"/>
        </w:rPr>
        <w:t xml:space="preserve"> Томской области от 14.03.2022 N 12-ОЗ;</w:t>
      </w:r>
    </w:p>
    <w:p>
      <w:pPr>
        <w:pStyle w:val="0"/>
        <w:spacing w:before="200" w:line-rule="auto"/>
        <w:ind w:firstLine="540"/>
        <w:jc w:val="both"/>
      </w:pPr>
      <w:r>
        <w:rPr>
          <w:sz w:val="20"/>
        </w:rPr>
        <w:t xml:space="preserve">3) по предоставлению субсидий на поддержку приоритетных направлений агропромышленного комплекса и развитие малых форм хозяйствования.</w:t>
      </w:r>
    </w:p>
    <w:p>
      <w:pPr>
        <w:pStyle w:val="0"/>
        <w:jc w:val="both"/>
      </w:pPr>
      <w:r>
        <w:rPr>
          <w:sz w:val="20"/>
        </w:rPr>
        <w:t xml:space="preserve">(в ред. Законов Томской области от 28.12.2022 </w:t>
      </w:r>
      <w:hyperlink w:history="0" r:id="rId44" w:tooltip="Закон Томской области от 28.12.2022 N 170-ОЗ &quot;О внесении изменений в отдельные законодательные акты Томской области в сфере государственной поддержки сельскохозяйственного производства&quot; (принят постановлением Законодательной Думы Томской области от 22.12.2022 N 606) {КонсультантПлюс}">
        <w:r>
          <w:rPr>
            <w:sz w:val="20"/>
            <w:color w:val="0000ff"/>
          </w:rPr>
          <w:t xml:space="preserve">N 170-ОЗ</w:t>
        </w:r>
      </w:hyperlink>
      <w:r>
        <w:rPr>
          <w:sz w:val="20"/>
        </w:rPr>
        <w:t xml:space="preserve">, от 27.12.2023 </w:t>
      </w:r>
      <w:hyperlink w:history="0" r:id="rId45" w:tooltip="Закон Томской области от 27.12.2023 N 135-ОЗ &quot;О внесении изменений в отдельные законодательные акты Томской области в сфере сельского хозяйства&quot; (принят постановлением Законодательной Думы Томской области от 25.12.2023 N 1094) {КонсультантПлюс}">
        <w:r>
          <w:rPr>
            <w:sz w:val="20"/>
            <w:color w:val="0000ff"/>
          </w:rPr>
          <w:t xml:space="preserve">N 135-ОЗ</w:t>
        </w:r>
      </w:hyperlink>
      <w:r>
        <w:rPr>
          <w:sz w:val="20"/>
        </w:rPr>
        <w:t xml:space="preserve">)</w:t>
      </w:r>
    </w:p>
    <w:p>
      <w:pPr>
        <w:pStyle w:val="0"/>
        <w:jc w:val="both"/>
      </w:pPr>
      <w:r>
        <w:rPr>
          <w:sz w:val="20"/>
        </w:rPr>
      </w:r>
    </w:p>
    <w:p>
      <w:pPr>
        <w:pStyle w:val="2"/>
        <w:outlineLvl w:val="1"/>
        <w:ind w:firstLine="540"/>
        <w:jc w:val="both"/>
      </w:pPr>
      <w:r>
        <w:rPr>
          <w:sz w:val="20"/>
        </w:rPr>
        <w:t xml:space="preserve">Статья 2. Права и обязанности органов местного самоуправления при осуществлении отдельных государственных полномочий</w:t>
      </w:r>
    </w:p>
    <w:p>
      <w:pPr>
        <w:pStyle w:val="0"/>
        <w:jc w:val="both"/>
      </w:pPr>
      <w:r>
        <w:rPr>
          <w:sz w:val="20"/>
        </w:rPr>
      </w:r>
    </w:p>
    <w:p>
      <w:pPr>
        <w:pStyle w:val="0"/>
        <w:ind w:firstLine="540"/>
        <w:jc w:val="both"/>
      </w:pPr>
      <w:r>
        <w:rPr>
          <w:sz w:val="20"/>
        </w:rPr>
        <w:t xml:space="preserve">1. Органы местного самоуправления с целью реализации отдельных государственных полномочий в пределах их компетенции по вопросам осуществления отдельных государственных полномочий имеют право на:</w:t>
      </w:r>
    </w:p>
    <w:p>
      <w:pPr>
        <w:pStyle w:val="0"/>
        <w:spacing w:before="200" w:line-rule="auto"/>
        <w:ind w:firstLine="540"/>
        <w:jc w:val="both"/>
      </w:pPr>
      <w:r>
        <w:rPr>
          <w:sz w:val="20"/>
        </w:rPr>
        <w:t xml:space="preserve">финансовое обеспечение отдельных государственных полномочий за счет предоставляемых местным бюджетам субвенций из областного бюджета;</w:t>
      </w:r>
    </w:p>
    <w:p>
      <w:pPr>
        <w:pStyle w:val="0"/>
        <w:spacing w:before="200" w:line-rule="auto"/>
        <w:ind w:firstLine="540"/>
        <w:jc w:val="both"/>
      </w:pPr>
      <w:r>
        <w:rPr>
          <w:sz w:val="20"/>
        </w:rPr>
        <w:t xml:space="preserve">обеспечение отдельных государственных полномочий необходимыми материальными ресурсами;</w:t>
      </w:r>
    </w:p>
    <w:p>
      <w:pPr>
        <w:pStyle w:val="0"/>
        <w:spacing w:before="200" w:line-rule="auto"/>
        <w:ind w:firstLine="540"/>
        <w:jc w:val="both"/>
      </w:pPr>
      <w:r>
        <w:rPr>
          <w:sz w:val="20"/>
        </w:rPr>
        <w:t xml:space="preserve">получение разъяснений от Департамента по социально-экономическому развитию села Томской области (далее - уполномоченный орган) по вопросам осуществления отдельных государственных полномочий;</w:t>
      </w:r>
    </w:p>
    <w:p>
      <w:pPr>
        <w:pStyle w:val="0"/>
        <w:jc w:val="both"/>
      </w:pPr>
      <w:r>
        <w:rPr>
          <w:sz w:val="20"/>
        </w:rPr>
        <w:t xml:space="preserve">(в ред. </w:t>
      </w:r>
      <w:hyperlink w:history="0" r:id="rId46" w:tooltip="Закон Томской области от 29.12.2007 N 307-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20.12.2007 N 875) {КонсультантПлюс}">
        <w:r>
          <w:rPr>
            <w:sz w:val="20"/>
            <w:color w:val="0000ff"/>
          </w:rPr>
          <w:t xml:space="preserve">Закона</w:t>
        </w:r>
      </w:hyperlink>
      <w:r>
        <w:rPr>
          <w:sz w:val="20"/>
        </w:rPr>
        <w:t xml:space="preserve"> Томской области от 29.12.2007 N 307-ОЗ)</w:t>
      </w:r>
    </w:p>
    <w:p>
      <w:pPr>
        <w:pStyle w:val="0"/>
        <w:spacing w:before="200" w:line-rule="auto"/>
        <w:ind w:firstLine="540"/>
        <w:jc w:val="both"/>
      </w:pPr>
      <w:r>
        <w:rPr>
          <w:sz w:val="20"/>
        </w:rPr>
        <w:t xml:space="preserve">запрос и получение сведений, необходимых для осуществления переданных им отдельных государственных полномочий, у субъектов государственной поддержки сельскохозяйственного производства Томской области;</w:t>
      </w:r>
    </w:p>
    <w:p>
      <w:pPr>
        <w:pStyle w:val="0"/>
        <w:spacing w:before="200" w:line-rule="auto"/>
        <w:ind w:firstLine="540"/>
        <w:jc w:val="both"/>
      </w:pPr>
      <w:r>
        <w:rPr>
          <w:sz w:val="20"/>
        </w:rPr>
        <w:t xml:space="preserve">использование собственных материальных ресурсов и финансовых средств для осуществления переданных им отдельных государственных полномочий в случае и порядке, предусмотренных Уставом муниципального образования.</w:t>
      </w:r>
    </w:p>
    <w:p>
      <w:pPr>
        <w:pStyle w:val="0"/>
        <w:spacing w:before="200" w:line-rule="auto"/>
        <w:ind w:firstLine="540"/>
        <w:jc w:val="both"/>
      </w:pPr>
      <w:r>
        <w:rPr>
          <w:sz w:val="20"/>
        </w:rPr>
        <w:t xml:space="preserve">2. Органы местного самоуправления при осуществлении отдельных государственных полномочий обязаны:</w:t>
      </w:r>
    </w:p>
    <w:p>
      <w:pPr>
        <w:pStyle w:val="0"/>
        <w:spacing w:before="200" w:line-rule="auto"/>
        <w:ind w:firstLine="540"/>
        <w:jc w:val="both"/>
      </w:pPr>
      <w:r>
        <w:rPr>
          <w:sz w:val="20"/>
        </w:rPr>
        <w:t xml:space="preserve">осуществлять отдельные государственные полномочия надлежащим образом в соответствии с настоящим Законом и другими нормативными правовыми актами Томской области по вопросам осуществления отдельных государственных полномочий;</w:t>
      </w:r>
    </w:p>
    <w:p>
      <w:pPr>
        <w:pStyle w:val="0"/>
        <w:spacing w:before="200" w:line-rule="auto"/>
        <w:ind w:firstLine="540"/>
        <w:jc w:val="both"/>
      </w:pPr>
      <w:r>
        <w:rPr>
          <w:sz w:val="20"/>
        </w:rPr>
        <w:t xml:space="preserve">предоставлять бюджетные средства непосредственно получателям бюджетных средств в соответствии с установленными порядками и на условиях, предусмотренных постановлением Администрации Томской области;</w:t>
      </w:r>
    </w:p>
    <w:p>
      <w:pPr>
        <w:pStyle w:val="0"/>
        <w:jc w:val="both"/>
      </w:pPr>
      <w:r>
        <w:rPr>
          <w:sz w:val="20"/>
        </w:rPr>
        <w:t xml:space="preserve">(в ред. Законов Томской области от 29.12.2007 </w:t>
      </w:r>
      <w:hyperlink w:history="0" r:id="rId47" w:tooltip="Закон Томской области от 29.12.2007 N 307-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20.12.2007 N 875) {КонсультантПлюс}">
        <w:r>
          <w:rPr>
            <w:sz w:val="20"/>
            <w:color w:val="0000ff"/>
          </w:rPr>
          <w:t xml:space="preserve">N 307-ОЗ</w:t>
        </w:r>
      </w:hyperlink>
      <w:r>
        <w:rPr>
          <w:sz w:val="20"/>
        </w:rPr>
        <w:t xml:space="preserve">, от 16.03.2009 </w:t>
      </w:r>
      <w:hyperlink w:history="0" r:id="rId48" w:tooltip="Закон Томской области от 16.03.2009 N 35-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26.02.2009 N 2083) {КонсультантПлюс}">
        <w:r>
          <w:rPr>
            <w:sz w:val="20"/>
            <w:color w:val="0000ff"/>
          </w:rPr>
          <w:t xml:space="preserve">N 35-ОЗ</w:t>
        </w:r>
      </w:hyperlink>
      <w:r>
        <w:rPr>
          <w:sz w:val="20"/>
        </w:rPr>
        <w:t xml:space="preserve">)</w:t>
      </w:r>
    </w:p>
    <w:p>
      <w:pPr>
        <w:pStyle w:val="0"/>
        <w:spacing w:before="200" w:line-rule="auto"/>
        <w:ind w:firstLine="540"/>
        <w:jc w:val="both"/>
      </w:pPr>
      <w:r>
        <w:rPr>
          <w:sz w:val="20"/>
        </w:rPr>
        <w:t xml:space="preserve">осуществлять финансовый контроль за целевым использованием бюджетных средств получателями;</w:t>
      </w:r>
    </w:p>
    <w:p>
      <w:pPr>
        <w:pStyle w:val="0"/>
        <w:spacing w:before="200" w:line-rule="auto"/>
        <w:ind w:firstLine="540"/>
        <w:jc w:val="both"/>
      </w:pPr>
      <w:r>
        <w:rPr>
          <w:sz w:val="20"/>
        </w:rPr>
        <w:t xml:space="preserve">предоставлять уполномоченному органу документы и иную необходимую информацию, связанную с осуществлением ими отдельных государственных полномочий;</w:t>
      </w:r>
    </w:p>
    <w:p>
      <w:pPr>
        <w:pStyle w:val="0"/>
        <w:spacing w:before="200" w:line-rule="auto"/>
        <w:ind w:firstLine="540"/>
        <w:jc w:val="both"/>
      </w:pPr>
      <w:r>
        <w:rPr>
          <w:sz w:val="20"/>
        </w:rPr>
        <w:t xml:space="preserve">исполнять нормативные правовые акты исполнительных органов Томской области по вопросам осуществления отдельных государственных полномочий.</w:t>
      </w:r>
    </w:p>
    <w:p>
      <w:pPr>
        <w:pStyle w:val="0"/>
        <w:jc w:val="both"/>
      </w:pPr>
      <w:r>
        <w:rPr>
          <w:sz w:val="20"/>
        </w:rPr>
        <w:t xml:space="preserve">(в ред. </w:t>
      </w:r>
      <w:hyperlink w:history="0" r:id="rId49" w:tooltip="Закон Томской области от 28.12.2022 N 171-ОЗ &quot;О внесении изменений в отдельные законодательные акты Томской области&quot; (принят постановлением Законодательной Думы Томской области от 22.12.2022 N 607) {КонсультантПлюс}">
        <w:r>
          <w:rPr>
            <w:sz w:val="20"/>
            <w:color w:val="0000ff"/>
          </w:rPr>
          <w:t xml:space="preserve">Закона</w:t>
        </w:r>
      </w:hyperlink>
      <w:r>
        <w:rPr>
          <w:sz w:val="20"/>
        </w:rPr>
        <w:t xml:space="preserve"> Томской области от 28.12.2022 N 171-ОЗ)</w:t>
      </w:r>
    </w:p>
    <w:p>
      <w:pPr>
        <w:pStyle w:val="0"/>
        <w:spacing w:before="200" w:line-rule="auto"/>
        <w:ind w:firstLine="540"/>
        <w:jc w:val="both"/>
      </w:pPr>
      <w:r>
        <w:rPr>
          <w:sz w:val="20"/>
        </w:rPr>
        <w:t xml:space="preserve">3. Органы местного самоуправления могут иметь иные права и обязанности при осуществлении отдельных государственных полномочий в соответствии с законодательством Российской Федерации, законодательством Томской области.</w:t>
      </w:r>
    </w:p>
    <w:p>
      <w:pPr>
        <w:pStyle w:val="0"/>
        <w:jc w:val="both"/>
      </w:pPr>
      <w:r>
        <w:rPr>
          <w:sz w:val="20"/>
        </w:rPr>
      </w:r>
    </w:p>
    <w:p>
      <w:pPr>
        <w:pStyle w:val="2"/>
        <w:outlineLvl w:val="1"/>
        <w:ind w:firstLine="540"/>
        <w:jc w:val="both"/>
      </w:pPr>
      <w:r>
        <w:rPr>
          <w:sz w:val="20"/>
        </w:rPr>
        <w:t xml:space="preserve">Статья 3. Права и обязанности исполнительных органов Томской области при осуществлении органами местного самоуправления отдельных государственных полномочий</w:t>
      </w:r>
    </w:p>
    <w:p>
      <w:pPr>
        <w:pStyle w:val="0"/>
        <w:jc w:val="both"/>
      </w:pPr>
      <w:r>
        <w:rPr>
          <w:sz w:val="20"/>
        </w:rPr>
        <w:t xml:space="preserve">(в ред. </w:t>
      </w:r>
      <w:hyperlink w:history="0" r:id="rId50" w:tooltip="Закон Томской области от 28.12.2022 N 171-ОЗ &quot;О внесении изменений в отдельные законодательные акты Томской области&quot; (принят постановлением Законодательной Думы Томской области от 22.12.2022 N 607) {КонсультантПлюс}">
        <w:r>
          <w:rPr>
            <w:sz w:val="20"/>
            <w:color w:val="0000ff"/>
          </w:rPr>
          <w:t xml:space="preserve">Закона</w:t>
        </w:r>
      </w:hyperlink>
      <w:r>
        <w:rPr>
          <w:sz w:val="20"/>
        </w:rPr>
        <w:t xml:space="preserve"> Томской области от 28.12.2022 N 171-ОЗ)</w:t>
      </w:r>
    </w:p>
    <w:p>
      <w:pPr>
        <w:pStyle w:val="0"/>
        <w:jc w:val="both"/>
      </w:pPr>
      <w:r>
        <w:rPr>
          <w:sz w:val="20"/>
        </w:rPr>
      </w:r>
    </w:p>
    <w:p>
      <w:pPr>
        <w:pStyle w:val="0"/>
        <w:ind w:firstLine="540"/>
        <w:jc w:val="both"/>
      </w:pPr>
      <w:r>
        <w:rPr>
          <w:sz w:val="20"/>
        </w:rPr>
        <w:t xml:space="preserve">1. Исполнительные органы Томской области имеют право:</w:t>
      </w:r>
    </w:p>
    <w:p>
      <w:pPr>
        <w:pStyle w:val="0"/>
        <w:jc w:val="both"/>
      </w:pPr>
      <w:r>
        <w:rPr>
          <w:sz w:val="20"/>
        </w:rPr>
        <w:t xml:space="preserve">(в ред. </w:t>
      </w:r>
      <w:hyperlink w:history="0" r:id="rId51" w:tooltip="Закон Томской области от 28.12.2022 N 171-ОЗ &quot;О внесении изменений в отдельные законодательные акты Томской области&quot; (принят постановлением Законодательной Думы Томской области от 22.12.2022 N 607) {КонсультантПлюс}">
        <w:r>
          <w:rPr>
            <w:sz w:val="20"/>
            <w:color w:val="0000ff"/>
          </w:rPr>
          <w:t xml:space="preserve">Закона</w:t>
        </w:r>
      </w:hyperlink>
      <w:r>
        <w:rPr>
          <w:sz w:val="20"/>
        </w:rPr>
        <w:t xml:space="preserve"> Томской области от 28.12.2022 N 171-ОЗ)</w:t>
      </w:r>
    </w:p>
    <w:p>
      <w:pPr>
        <w:pStyle w:val="0"/>
        <w:spacing w:before="200" w:line-rule="auto"/>
        <w:ind w:firstLine="540"/>
        <w:jc w:val="both"/>
      </w:pPr>
      <w:r>
        <w:rPr>
          <w:sz w:val="20"/>
        </w:rPr>
        <w:t xml:space="preserve">издавать в пределах своей компетенции обязательные для исполнения органами местного самоуправления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w:t>
      </w:r>
    </w:p>
    <w:p>
      <w:pPr>
        <w:pStyle w:val="0"/>
        <w:spacing w:before="200" w:line-rule="auto"/>
        <w:ind w:firstLine="540"/>
        <w:jc w:val="both"/>
      </w:pPr>
      <w:r>
        <w:rPr>
          <w:sz w:val="20"/>
        </w:rPr>
        <w:t xml:space="preserve">запрашивать и получать в установленном порядке от органов местного самоуправления документы и иную необходимую информацию, связанные с осуществлением ими отдельных государственных полномочий;</w:t>
      </w:r>
    </w:p>
    <w:p>
      <w:pPr>
        <w:pStyle w:val="0"/>
        <w:spacing w:before="200" w:line-rule="auto"/>
        <w:ind w:firstLine="540"/>
        <w:jc w:val="both"/>
      </w:pPr>
      <w:r>
        <w:rPr>
          <w:sz w:val="20"/>
        </w:rPr>
        <w:t xml:space="preserve">оказывать через уполномоченный исполнительный орган Томской области методическую помощь органам местного самоуправления в организации их работы по осуществлению отдельных государственных полномочий;</w:t>
      </w:r>
    </w:p>
    <w:p>
      <w:pPr>
        <w:pStyle w:val="0"/>
        <w:jc w:val="both"/>
      </w:pPr>
      <w:r>
        <w:rPr>
          <w:sz w:val="20"/>
        </w:rPr>
        <w:t xml:space="preserve">(в ред. </w:t>
      </w:r>
      <w:hyperlink w:history="0" r:id="rId52" w:tooltip="Закон Томской области от 28.12.2022 N 171-ОЗ &quot;О внесении изменений в отдельные законодательные акты Томской области&quot; (принят постановлением Законодательной Думы Томской области от 22.12.2022 N 607) {КонсультантПлюс}">
        <w:r>
          <w:rPr>
            <w:sz w:val="20"/>
            <w:color w:val="0000ff"/>
          </w:rPr>
          <w:t xml:space="preserve">Закона</w:t>
        </w:r>
      </w:hyperlink>
      <w:r>
        <w:rPr>
          <w:sz w:val="20"/>
        </w:rPr>
        <w:t xml:space="preserve"> Томской области от 28.12.2022 N 171-ОЗ)</w:t>
      </w:r>
    </w:p>
    <w:p>
      <w:pPr>
        <w:pStyle w:val="0"/>
        <w:spacing w:before="200" w:line-rule="auto"/>
        <w:ind w:firstLine="540"/>
        <w:jc w:val="both"/>
      </w:pPr>
      <w:r>
        <w:rPr>
          <w:sz w:val="20"/>
        </w:rPr>
        <w:t xml:space="preserve">организовывать и проводить проверки, в том числе в случаях непредставления или несвоевременного представления либо отказа от представления органами местного самоуправления информации по вопросам осуществления отдельных государственных полномочий, а также могут иметь иные права при осуществлении органами местного самоуправления отдельных государственных полномочий;</w:t>
      </w:r>
    </w:p>
    <w:p>
      <w:pPr>
        <w:pStyle w:val="0"/>
        <w:spacing w:before="200" w:line-rule="auto"/>
        <w:ind w:firstLine="540"/>
        <w:jc w:val="both"/>
      </w:pPr>
      <w:r>
        <w:rPr>
          <w:sz w:val="20"/>
        </w:rPr>
        <w:t xml:space="preserve">в установленном порядке готовить предложения о внесении изменений в закон Томской области об областном бюджете на очередной финансовый год и плановый период, касающихся размера и распределения субвенций бюджетам муниципальных образований.</w:t>
      </w:r>
    </w:p>
    <w:p>
      <w:pPr>
        <w:pStyle w:val="0"/>
        <w:jc w:val="both"/>
      </w:pPr>
      <w:r>
        <w:rPr>
          <w:sz w:val="20"/>
        </w:rPr>
        <w:t xml:space="preserve">(абзац введен </w:t>
      </w:r>
      <w:hyperlink w:history="0" r:id="rId53" w:tooltip="Закон Томской области от 14.12.2006 N 321-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30.11.2006 N 3673) {КонсультантПлюс}">
        <w:r>
          <w:rPr>
            <w:sz w:val="20"/>
            <w:color w:val="0000ff"/>
          </w:rPr>
          <w:t xml:space="preserve">Законом</w:t>
        </w:r>
      </w:hyperlink>
      <w:r>
        <w:rPr>
          <w:sz w:val="20"/>
        </w:rPr>
        <w:t xml:space="preserve"> Томской области от 14.12.2006 N 321-ОЗ; в ред. </w:t>
      </w:r>
      <w:hyperlink w:history="0" r:id="rId54" w:tooltip="Закон Томской области от 12.05.2008 N 8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24.04.2008 N 1210) {КонсультантПлюс}">
        <w:r>
          <w:rPr>
            <w:sz w:val="20"/>
            <w:color w:val="0000ff"/>
          </w:rPr>
          <w:t xml:space="preserve">Закона</w:t>
        </w:r>
      </w:hyperlink>
      <w:r>
        <w:rPr>
          <w:sz w:val="20"/>
        </w:rPr>
        <w:t xml:space="preserve"> Томской области от 12.05.2008 N 82-ОЗ)</w:t>
      </w:r>
    </w:p>
    <w:p>
      <w:pPr>
        <w:pStyle w:val="0"/>
        <w:spacing w:before="200" w:line-rule="auto"/>
        <w:ind w:firstLine="540"/>
        <w:jc w:val="both"/>
      </w:pPr>
      <w:r>
        <w:rPr>
          <w:sz w:val="20"/>
        </w:rPr>
        <w:t xml:space="preserve">2. Исполнительные органы Томской области при осуществлении органами местного самоуправления отдельных государственных полномочий обязаны:</w:t>
      </w:r>
    </w:p>
    <w:p>
      <w:pPr>
        <w:pStyle w:val="0"/>
        <w:jc w:val="both"/>
      </w:pPr>
      <w:r>
        <w:rPr>
          <w:sz w:val="20"/>
        </w:rPr>
        <w:t xml:space="preserve">(в ред. </w:t>
      </w:r>
      <w:hyperlink w:history="0" r:id="rId55" w:tooltip="Закон Томской области от 28.12.2022 N 171-ОЗ &quot;О внесении изменений в отдельные законодательные акты Томской области&quot; (принят постановлением Законодательной Думы Томской области от 22.12.2022 N 607) {КонсультантПлюс}">
        <w:r>
          <w:rPr>
            <w:sz w:val="20"/>
            <w:color w:val="0000ff"/>
          </w:rPr>
          <w:t xml:space="preserve">Закона</w:t>
        </w:r>
      </w:hyperlink>
      <w:r>
        <w:rPr>
          <w:sz w:val="20"/>
        </w:rPr>
        <w:t xml:space="preserve"> Томской области от 28.12.2022 N 171-ОЗ)</w:t>
      </w:r>
    </w:p>
    <w:p>
      <w:pPr>
        <w:pStyle w:val="0"/>
        <w:spacing w:before="200" w:line-rule="auto"/>
        <w:ind w:firstLine="540"/>
        <w:jc w:val="both"/>
      </w:pPr>
      <w:r>
        <w:rPr>
          <w:sz w:val="20"/>
        </w:rPr>
        <w:t xml:space="preserve">обеспечить передачу органам местного самоуправления финансовых средств и материальных ресурсов, необходимых для осуществления отдельных государственных полномочий;</w:t>
      </w:r>
    </w:p>
    <w:p>
      <w:pPr>
        <w:pStyle w:val="0"/>
        <w:spacing w:before="200" w:line-rule="auto"/>
        <w:ind w:firstLine="540"/>
        <w:jc w:val="both"/>
      </w:pPr>
      <w:r>
        <w:rPr>
          <w:sz w:val="20"/>
        </w:rPr>
        <w:t xml:space="preserve">осуществлять через уполномоченные исполнительные органы Томской области контроль за реализацией переданных органам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jc w:val="both"/>
      </w:pPr>
      <w:r>
        <w:rPr>
          <w:sz w:val="20"/>
        </w:rPr>
        <w:t xml:space="preserve">(в ред. </w:t>
      </w:r>
      <w:hyperlink w:history="0" r:id="rId56" w:tooltip="Закон Томской области от 28.12.2022 N 171-ОЗ &quot;О внесении изменений в отдельные законодательные акты Томской области&quot; (принят постановлением Законодательной Думы Томской области от 22.12.2022 N 607) {КонсультантПлюс}">
        <w:r>
          <w:rPr>
            <w:sz w:val="20"/>
            <w:color w:val="0000ff"/>
          </w:rPr>
          <w:t xml:space="preserve">Закона</w:t>
        </w:r>
      </w:hyperlink>
      <w:r>
        <w:rPr>
          <w:sz w:val="20"/>
        </w:rPr>
        <w:t xml:space="preserve"> Томской области от 28.12.2022 N 171-ОЗ)</w:t>
      </w:r>
    </w:p>
    <w:p>
      <w:pPr>
        <w:pStyle w:val="0"/>
        <w:spacing w:before="200" w:line-rule="auto"/>
        <w:ind w:firstLine="540"/>
        <w:jc w:val="both"/>
      </w:pPr>
      <w:r>
        <w:rPr>
          <w:sz w:val="20"/>
        </w:rPr>
        <w:t xml:space="preserve">предоставлять органам местного самоуправления нормативную и инструктивную документацию, необходимую для осуществления отдельных государственных полномочий;</w:t>
      </w:r>
    </w:p>
    <w:p>
      <w:pPr>
        <w:pStyle w:val="0"/>
        <w:spacing w:before="200" w:line-rule="auto"/>
        <w:ind w:firstLine="540"/>
        <w:jc w:val="both"/>
      </w:pPr>
      <w:r>
        <w:rPr>
          <w:sz w:val="20"/>
        </w:rPr>
        <w:t xml:space="preserve">давать разъяснения и оказывать методическую помощь по вопросам осуществления отдельных государственных полномочий;</w:t>
      </w:r>
    </w:p>
    <w:p>
      <w:pPr>
        <w:pStyle w:val="0"/>
        <w:spacing w:before="200" w:line-rule="auto"/>
        <w:ind w:firstLine="540"/>
        <w:jc w:val="both"/>
      </w:pPr>
      <w:r>
        <w:rPr>
          <w:sz w:val="20"/>
        </w:rPr>
        <w:t xml:space="preserve">выполнять иные обязанности в соответствии с законодательством Российской Федерации и законодательством Томской области.</w:t>
      </w:r>
    </w:p>
    <w:p>
      <w:pPr>
        <w:pStyle w:val="0"/>
        <w:jc w:val="both"/>
      </w:pPr>
      <w:r>
        <w:rPr>
          <w:sz w:val="20"/>
        </w:rPr>
      </w:r>
    </w:p>
    <w:p>
      <w:pPr>
        <w:pStyle w:val="2"/>
        <w:outlineLvl w:val="1"/>
        <w:ind w:firstLine="540"/>
        <w:jc w:val="both"/>
      </w:pPr>
      <w:r>
        <w:rPr>
          <w:sz w:val="20"/>
        </w:rPr>
        <w:t xml:space="preserve">Статья 4. Финансовое обеспечение отдельных государственных полномочий</w:t>
      </w:r>
    </w:p>
    <w:p>
      <w:pPr>
        <w:pStyle w:val="0"/>
        <w:jc w:val="both"/>
      </w:pPr>
      <w:r>
        <w:rPr>
          <w:sz w:val="20"/>
        </w:rPr>
      </w:r>
    </w:p>
    <w:p>
      <w:pPr>
        <w:pStyle w:val="0"/>
        <w:ind w:firstLine="540"/>
        <w:jc w:val="both"/>
      </w:pPr>
      <w:r>
        <w:rPr>
          <w:sz w:val="20"/>
        </w:rPr>
        <w:t xml:space="preserve">1. Финансовое обеспечение государственных полномочий, указанных в </w:t>
      </w:r>
      <w:hyperlink w:history="0" w:anchor="P34" w:tooltip="Статья 1. Отдельные государственные полномочия по государственной поддержке сельскохозяйственного производства">
        <w:r>
          <w:rPr>
            <w:sz w:val="20"/>
            <w:color w:val="0000ff"/>
          </w:rPr>
          <w:t xml:space="preserve">статье 1</w:t>
        </w:r>
      </w:hyperlink>
      <w:r>
        <w:rPr>
          <w:sz w:val="20"/>
        </w:rPr>
        <w:t xml:space="preserve"> настоящего Закона, осуществляется путем предоставления бюджетам муниципальных образований Томской области субвенций из областного бюджета в соответствии с законом Томской области об областном бюджете на очередной финансовый год и на плановый период.</w:t>
      </w:r>
    </w:p>
    <w:p>
      <w:pPr>
        <w:pStyle w:val="0"/>
        <w:jc w:val="both"/>
      </w:pPr>
      <w:r>
        <w:rPr>
          <w:sz w:val="20"/>
        </w:rPr>
        <w:t xml:space="preserve">(в ред. Законов Томской области от 12.05.2008 </w:t>
      </w:r>
      <w:hyperlink w:history="0" r:id="rId57" w:tooltip="Закон Томской области от 12.05.2008 N 8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24.04.2008 N 1210) {КонсультантПлюс}">
        <w:r>
          <w:rPr>
            <w:sz w:val="20"/>
            <w:color w:val="0000ff"/>
          </w:rPr>
          <w:t xml:space="preserve">N 82-ОЗ</w:t>
        </w:r>
      </w:hyperlink>
      <w:r>
        <w:rPr>
          <w:sz w:val="20"/>
        </w:rPr>
        <w:t xml:space="preserve">, от 15.03.2013 </w:t>
      </w:r>
      <w:hyperlink w:history="0" r:id="rId58" w:tooltip="Закон Томской области от 15.03.2013 N 33-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8.02.2013 N 973) {КонсультантПлюс}">
        <w:r>
          <w:rPr>
            <w:sz w:val="20"/>
            <w:color w:val="0000ff"/>
          </w:rPr>
          <w:t xml:space="preserve">N 33-ОЗ</w:t>
        </w:r>
      </w:hyperlink>
      <w:r>
        <w:rPr>
          <w:sz w:val="20"/>
        </w:rPr>
        <w:t xml:space="preserve">)</w:t>
      </w:r>
    </w:p>
    <w:p>
      <w:pPr>
        <w:pStyle w:val="0"/>
        <w:spacing w:before="200" w:line-rule="auto"/>
        <w:ind w:firstLine="540"/>
        <w:jc w:val="both"/>
      </w:pPr>
      <w:r>
        <w:rPr>
          <w:sz w:val="20"/>
        </w:rPr>
        <w:t xml:space="preserve">2. Субвенции местным бюджетам перечисляются ежемесячно в соответствии со сводной бюджетной росписью. Общий объем субвенций, предоставляемых местным бюджетам из областного бюджета для осуществления отдельных государственных полномочий, определяется в соответствии с </w:t>
      </w:r>
      <w:hyperlink w:history="0" w:anchor="P164" w:tooltip="МЕТОДИКА">
        <w:r>
          <w:rPr>
            <w:sz w:val="20"/>
            <w:color w:val="0000ff"/>
          </w:rPr>
          <w:t xml:space="preserve">Методикой</w:t>
        </w:r>
      </w:hyperlink>
      <w:r>
        <w:rPr>
          <w:sz w:val="20"/>
        </w:rPr>
        <w:t xml:space="preserve"> согласно приложению к настоящему Закону.</w:t>
      </w:r>
    </w:p>
    <w:p>
      <w:pPr>
        <w:pStyle w:val="0"/>
        <w:spacing w:before="200" w:line-rule="auto"/>
        <w:ind w:firstLine="540"/>
        <w:jc w:val="both"/>
      </w:pPr>
      <w:r>
        <w:rPr>
          <w:sz w:val="20"/>
        </w:rPr>
        <w:t xml:space="preserve">Размер и распределение субвенций бюджетам муниципальных образований определяются законом Томской области об областном бюджете на очередной финансовый год и плановый период.</w:t>
      </w:r>
    </w:p>
    <w:p>
      <w:pPr>
        <w:pStyle w:val="0"/>
        <w:jc w:val="both"/>
      </w:pPr>
      <w:r>
        <w:rPr>
          <w:sz w:val="20"/>
        </w:rPr>
        <w:t xml:space="preserve">(в ред. </w:t>
      </w:r>
      <w:hyperlink w:history="0" r:id="rId59" w:tooltip="Закон Томской области от 12.05.2008 N 8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24.04.2008 N 1210) {КонсультантПлюс}">
        <w:r>
          <w:rPr>
            <w:sz w:val="20"/>
            <w:color w:val="0000ff"/>
          </w:rPr>
          <w:t xml:space="preserve">Закона</w:t>
        </w:r>
      </w:hyperlink>
      <w:r>
        <w:rPr>
          <w:sz w:val="20"/>
        </w:rPr>
        <w:t xml:space="preserve"> Томской области от 12.05.2008 N 82-ОЗ)</w:t>
      </w:r>
    </w:p>
    <w:p>
      <w:pPr>
        <w:pStyle w:val="0"/>
        <w:jc w:val="both"/>
      </w:pPr>
      <w:r>
        <w:rPr>
          <w:sz w:val="20"/>
        </w:rPr>
        <w:t xml:space="preserve">(часть 2 в ред. </w:t>
      </w:r>
      <w:hyperlink w:history="0" r:id="rId60" w:tooltip="Закон Томской области от 14.12.2006 N 321-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30.11.2006 N 3673) {КонсультантПлюс}">
        <w:r>
          <w:rPr>
            <w:sz w:val="20"/>
            <w:color w:val="0000ff"/>
          </w:rPr>
          <w:t xml:space="preserve">Закона</w:t>
        </w:r>
      </w:hyperlink>
      <w:r>
        <w:rPr>
          <w:sz w:val="20"/>
        </w:rPr>
        <w:t xml:space="preserve"> Томской области от 14.12.2006 N 321-ОЗ)</w:t>
      </w:r>
    </w:p>
    <w:p>
      <w:pPr>
        <w:pStyle w:val="0"/>
        <w:spacing w:before="200" w:line-rule="auto"/>
        <w:ind w:firstLine="540"/>
        <w:jc w:val="both"/>
      </w:pPr>
      <w:r>
        <w:rPr>
          <w:sz w:val="20"/>
        </w:rPr>
        <w:t xml:space="preserve">3. Неиспользованные по состоянию на 1 января текущего финансового года субвенции подлежат возврату в доход областного бюджета в течение первых 15 рабочих дней текущего финансового года в порядке, предусмотренном бюджетным законодательством. В случае если неиспользованный остаток субвенций не перечислен в доход областного бюджета, указанные средства подлежат взысканию в доход областного бюджета в порядке, определяемом Департаментом финансов Томской области с соблюдением общих требований, установленных Министерством финансов Российской Федерации.</w:t>
      </w:r>
    </w:p>
    <w:p>
      <w:pPr>
        <w:pStyle w:val="0"/>
        <w:jc w:val="both"/>
      </w:pPr>
      <w:r>
        <w:rPr>
          <w:sz w:val="20"/>
        </w:rPr>
        <w:t xml:space="preserve">(часть 3 в ред. </w:t>
      </w:r>
      <w:hyperlink w:history="0" r:id="rId61" w:tooltip="Закон Томской области от 05.03.2015 N 4-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6.02.2015 N 2499) {КонсультантПлюс}">
        <w:r>
          <w:rPr>
            <w:sz w:val="20"/>
            <w:color w:val="0000ff"/>
          </w:rPr>
          <w:t xml:space="preserve">Закона</w:t>
        </w:r>
      </w:hyperlink>
      <w:r>
        <w:rPr>
          <w:sz w:val="20"/>
        </w:rPr>
        <w:t xml:space="preserve"> Томской области от 05.03.2015 N 4-ОЗ)</w:t>
      </w:r>
    </w:p>
    <w:p>
      <w:pPr>
        <w:pStyle w:val="0"/>
        <w:jc w:val="both"/>
      </w:pPr>
      <w:r>
        <w:rPr>
          <w:sz w:val="20"/>
        </w:rPr>
      </w:r>
    </w:p>
    <w:p>
      <w:pPr>
        <w:pStyle w:val="2"/>
        <w:outlineLvl w:val="1"/>
        <w:ind w:firstLine="540"/>
        <w:jc w:val="both"/>
      </w:pPr>
      <w:r>
        <w:rPr>
          <w:sz w:val="20"/>
        </w:rPr>
        <w:t xml:space="preserve">Статья 5. Передача материальных ресурсов, необходимых для осуществления органами местного самоуправления отдельных государственных полномочий</w:t>
      </w:r>
    </w:p>
    <w:p>
      <w:pPr>
        <w:pStyle w:val="0"/>
        <w:jc w:val="both"/>
      </w:pPr>
      <w:r>
        <w:rPr>
          <w:sz w:val="20"/>
        </w:rPr>
      </w:r>
    </w:p>
    <w:p>
      <w:pPr>
        <w:pStyle w:val="0"/>
        <w:ind w:firstLine="540"/>
        <w:jc w:val="both"/>
      </w:pPr>
      <w:r>
        <w:rPr>
          <w:sz w:val="20"/>
        </w:rPr>
        <w:t xml:space="preserve">1. Материальные ресурсы, в том числе здания, сооружения, технические средства и иные основные средства, передаются органам местного самоуправления по договору безвозмездного пользования на период осуществления ими отдельных государственных полномочий Департаментом по управлению государственной собственностью Томской области.</w:t>
      </w:r>
    </w:p>
    <w:p>
      <w:pPr>
        <w:pStyle w:val="0"/>
        <w:jc w:val="both"/>
      </w:pPr>
      <w:r>
        <w:rPr>
          <w:sz w:val="20"/>
        </w:rPr>
        <w:t xml:space="preserve">(в ред. Законов Томской области от 29.12.2007 </w:t>
      </w:r>
      <w:hyperlink w:history="0" r:id="rId62" w:tooltip="Закон Томской области от 29.12.2007 N 307-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20.12.2007 N 875) {КонсультантПлюс}">
        <w:r>
          <w:rPr>
            <w:sz w:val="20"/>
            <w:color w:val="0000ff"/>
          </w:rPr>
          <w:t xml:space="preserve">N 307-ОЗ</w:t>
        </w:r>
      </w:hyperlink>
      <w:r>
        <w:rPr>
          <w:sz w:val="20"/>
        </w:rPr>
        <w:t xml:space="preserve">, от 11.05.2012 </w:t>
      </w:r>
      <w:hyperlink w:history="0" r:id="rId63" w:tooltip="Закон Томской области от 11.05.2012 N 84-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6.04.2012 N 220) {КонсультантПлюс}">
        <w:r>
          <w:rPr>
            <w:sz w:val="20"/>
            <w:color w:val="0000ff"/>
          </w:rPr>
          <w:t xml:space="preserve">N 84-ОЗ</w:t>
        </w:r>
      </w:hyperlink>
      <w:r>
        <w:rPr>
          <w:sz w:val="20"/>
        </w:rPr>
        <w:t xml:space="preserve">)</w:t>
      </w:r>
    </w:p>
    <w:p>
      <w:pPr>
        <w:pStyle w:val="0"/>
        <w:spacing w:before="200" w:line-rule="auto"/>
        <w:ind w:firstLine="540"/>
        <w:jc w:val="both"/>
      </w:pPr>
      <w:r>
        <w:rPr>
          <w:sz w:val="20"/>
        </w:rPr>
        <w:t xml:space="preserve">2. Перечень материальных ресурсов, передаваемых органам местного самоуправления для осуществления отдельных государственных полномочий, определяется в акте приема-передачи имущества отдельно по каждому муниципальному образованию.</w:t>
      </w:r>
    </w:p>
    <w:p>
      <w:pPr>
        <w:pStyle w:val="0"/>
        <w:spacing w:before="200" w:line-rule="auto"/>
        <w:ind w:firstLine="540"/>
        <w:jc w:val="both"/>
      </w:pPr>
      <w:r>
        <w:rPr>
          <w:sz w:val="20"/>
        </w:rPr>
        <w:t xml:space="preserve">3. Порядок использования материальных ресурсов, переданных органам местного самоуправления для осуществления отдельных государственных полномочий, определяется Администрацией Томской области.</w:t>
      </w:r>
    </w:p>
    <w:p>
      <w:pPr>
        <w:pStyle w:val="0"/>
        <w:spacing w:before="200" w:line-rule="auto"/>
        <w:ind w:firstLine="540"/>
        <w:jc w:val="both"/>
      </w:pPr>
      <w:r>
        <w:rPr>
          <w:sz w:val="20"/>
        </w:rPr>
        <w:t xml:space="preserve">4. Органам местного самоуправления запрещается использование материальных ресурсов, полученных на осуществление отдельных государственных полномочий, предусмотренных настоящим Законом, на иные цели.</w:t>
      </w:r>
    </w:p>
    <w:p>
      <w:pPr>
        <w:pStyle w:val="0"/>
        <w:jc w:val="both"/>
      </w:pPr>
      <w:r>
        <w:rPr>
          <w:sz w:val="20"/>
        </w:rPr>
      </w:r>
    </w:p>
    <w:p>
      <w:pPr>
        <w:pStyle w:val="2"/>
        <w:outlineLvl w:val="1"/>
        <w:ind w:firstLine="540"/>
        <w:jc w:val="both"/>
      </w:pPr>
      <w:r>
        <w:rPr>
          <w:sz w:val="20"/>
        </w:rPr>
        <w:t xml:space="preserve">Статья 6. Порядок отчетности органов местного самоуправления об осуществлении переданных им отдельных государственных полномочий</w:t>
      </w:r>
    </w:p>
    <w:p>
      <w:pPr>
        <w:pStyle w:val="0"/>
        <w:jc w:val="both"/>
      </w:pPr>
      <w:r>
        <w:rPr>
          <w:sz w:val="20"/>
        </w:rPr>
      </w:r>
    </w:p>
    <w:p>
      <w:pPr>
        <w:pStyle w:val="0"/>
        <w:ind w:firstLine="540"/>
        <w:jc w:val="both"/>
      </w:pPr>
      <w:r>
        <w:rPr>
          <w:sz w:val="20"/>
        </w:rPr>
        <w:t xml:space="preserve">1. Органы местного самоуправления представляют в уполномоченный орган:</w:t>
      </w:r>
    </w:p>
    <w:p>
      <w:pPr>
        <w:pStyle w:val="0"/>
        <w:spacing w:before="200" w:line-rule="auto"/>
        <w:ind w:firstLine="540"/>
        <w:jc w:val="both"/>
      </w:pPr>
      <w:r>
        <w:rPr>
          <w:sz w:val="20"/>
        </w:rPr>
        <w:t xml:space="preserve">ежемесячно, не позднее 5 числа месяца, следующего за отчетным (по форме, устанавливаемой уполномоченным органом), отчеты об использовании финансовых средств, выделенных органам местного самоуправления на осуществление отдельных государственных полномочий;</w:t>
      </w:r>
    </w:p>
    <w:p>
      <w:pPr>
        <w:pStyle w:val="0"/>
        <w:spacing w:before="200" w:line-rule="auto"/>
        <w:ind w:firstLine="540"/>
        <w:jc w:val="both"/>
      </w:pPr>
      <w:r>
        <w:rPr>
          <w:sz w:val="20"/>
        </w:rPr>
        <w:t xml:space="preserve">ежеквартально, не позднее 25 числа месяца, следующего за отчетным кварталом, и за календарный год, не позднее 1 марта следующего финансового года, сводную бухгалтерскую отчетность по получателям бюджетных средств за счет средств субвенций;</w:t>
      </w:r>
    </w:p>
    <w:p>
      <w:pPr>
        <w:pStyle w:val="0"/>
        <w:spacing w:before="200" w:line-rule="auto"/>
        <w:ind w:firstLine="540"/>
        <w:jc w:val="both"/>
      </w:pPr>
      <w:r>
        <w:rPr>
          <w:sz w:val="20"/>
        </w:rPr>
        <w:t xml:space="preserve">иные виды отчетности по формам и в сроки, устанавливаемые уполномоченным органом на основании соглашений, заключенных с органами местного самоуправления.</w:t>
      </w:r>
    </w:p>
    <w:p>
      <w:pPr>
        <w:pStyle w:val="0"/>
        <w:jc w:val="both"/>
      </w:pPr>
      <w:r>
        <w:rPr>
          <w:sz w:val="20"/>
        </w:rPr>
        <w:t xml:space="preserve">(в ред. </w:t>
      </w:r>
      <w:hyperlink w:history="0" r:id="rId64" w:tooltip="Закон Томской области от 16.03.2009 N 35-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26.02.2009 N 2083) {КонсультантПлюс}">
        <w:r>
          <w:rPr>
            <w:sz w:val="20"/>
            <w:color w:val="0000ff"/>
          </w:rPr>
          <w:t xml:space="preserve">Закона</w:t>
        </w:r>
      </w:hyperlink>
      <w:r>
        <w:rPr>
          <w:sz w:val="20"/>
        </w:rPr>
        <w:t xml:space="preserve"> Томской области от 16.03.2009 N 35-ОЗ)</w:t>
      </w:r>
    </w:p>
    <w:p>
      <w:pPr>
        <w:pStyle w:val="0"/>
        <w:spacing w:before="200" w:line-rule="auto"/>
        <w:ind w:firstLine="540"/>
        <w:jc w:val="both"/>
      </w:pPr>
      <w:r>
        <w:rPr>
          <w:sz w:val="20"/>
        </w:rPr>
        <w:t xml:space="preserve">2. Органы местного самоуправления представляют в Департамент по управлению государственной собственностью Томской области отчеты об использовании материальных ресурсов, переданных для осуществления отдельных государственных полномочий, в установленном порядке.</w:t>
      </w:r>
    </w:p>
    <w:p>
      <w:pPr>
        <w:pStyle w:val="0"/>
        <w:jc w:val="both"/>
      </w:pPr>
      <w:r>
        <w:rPr>
          <w:sz w:val="20"/>
        </w:rPr>
        <w:t xml:space="preserve">(в ред. </w:t>
      </w:r>
      <w:hyperlink w:history="0" r:id="rId65" w:tooltip="Закон Томской области от 29.12.2007 N 307-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20.12.2007 N 875) {КонсультантПлюс}">
        <w:r>
          <w:rPr>
            <w:sz w:val="20"/>
            <w:color w:val="0000ff"/>
          </w:rPr>
          <w:t xml:space="preserve">Закона</w:t>
        </w:r>
      </w:hyperlink>
      <w:r>
        <w:rPr>
          <w:sz w:val="20"/>
        </w:rPr>
        <w:t xml:space="preserve"> Томской области от 29.12.2007 N 307-ОЗ)</w:t>
      </w:r>
    </w:p>
    <w:p>
      <w:pPr>
        <w:pStyle w:val="0"/>
        <w:jc w:val="both"/>
      </w:pPr>
      <w:r>
        <w:rPr>
          <w:sz w:val="20"/>
        </w:rPr>
      </w:r>
    </w:p>
    <w:p>
      <w:pPr>
        <w:pStyle w:val="2"/>
        <w:outlineLvl w:val="1"/>
        <w:ind w:firstLine="540"/>
        <w:jc w:val="both"/>
      </w:pPr>
      <w:r>
        <w:rPr>
          <w:sz w:val="20"/>
        </w:rPr>
        <w:t xml:space="preserve">Статья 7. Контроль за осуществлением переданных отдельных государственных полномочий</w:t>
      </w:r>
    </w:p>
    <w:p>
      <w:pPr>
        <w:pStyle w:val="0"/>
        <w:ind w:firstLine="540"/>
        <w:jc w:val="both"/>
      </w:pPr>
      <w:r>
        <w:rPr>
          <w:sz w:val="20"/>
        </w:rPr>
      </w:r>
    </w:p>
    <w:p>
      <w:pPr>
        <w:pStyle w:val="0"/>
        <w:ind w:firstLine="540"/>
        <w:jc w:val="both"/>
      </w:pPr>
      <w:r>
        <w:rPr>
          <w:sz w:val="20"/>
        </w:rPr>
        <w:t xml:space="preserve">(в ред. </w:t>
      </w:r>
      <w:hyperlink w:history="0" r:id="rId66" w:tooltip="Закон Томской области от 15.03.2013 N 33-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8.02.2013 N 973) {КонсультантПлюс}">
        <w:r>
          <w:rPr>
            <w:sz w:val="20"/>
            <w:color w:val="0000ff"/>
          </w:rPr>
          <w:t xml:space="preserve">Закона</w:t>
        </w:r>
      </w:hyperlink>
      <w:r>
        <w:rPr>
          <w:sz w:val="20"/>
        </w:rPr>
        <w:t xml:space="preserve"> Томской области от 15.03.2013 N 33-ОЗ)</w:t>
      </w:r>
    </w:p>
    <w:p>
      <w:pPr>
        <w:pStyle w:val="0"/>
        <w:jc w:val="both"/>
      </w:pPr>
      <w:r>
        <w:rPr>
          <w:sz w:val="20"/>
        </w:rPr>
      </w:r>
    </w:p>
    <w:p>
      <w:pPr>
        <w:pStyle w:val="0"/>
        <w:ind w:firstLine="540"/>
        <w:jc w:val="both"/>
      </w:pPr>
      <w:r>
        <w:rPr>
          <w:sz w:val="20"/>
        </w:rPr>
        <w:t xml:space="preserve">1. Контроль за осуществлением органами местного самоуправления отдельных государственных полномочий осуществляет уполномоченный орган.</w:t>
      </w:r>
    </w:p>
    <w:p>
      <w:pPr>
        <w:pStyle w:val="0"/>
        <w:spacing w:before="200" w:line-rule="auto"/>
        <w:ind w:firstLine="540"/>
        <w:jc w:val="both"/>
      </w:pPr>
      <w:r>
        <w:rPr>
          <w:sz w:val="20"/>
        </w:rPr>
        <w:t xml:space="preserve">2. Уполномоченный орган проводит проверку деятельности органов местного самоуправления при осуществлении ими переданных отдельных государственных полномочий два раза в год.</w:t>
      </w:r>
    </w:p>
    <w:p>
      <w:pPr>
        <w:pStyle w:val="0"/>
        <w:spacing w:before="200" w:line-rule="auto"/>
        <w:ind w:firstLine="540"/>
        <w:jc w:val="both"/>
      </w:pPr>
      <w:r>
        <w:rPr>
          <w:sz w:val="20"/>
        </w:rPr>
        <w:t xml:space="preserve">3. Органы местного самоуправления ежеквартально в срок до 15 числа месяца, следующего за отчетным кварталом, представляют в уполномоченный орган отчет об исполнении переданных отдельных государственных полномочий по утвержденной уполномоченным органом форме.</w:t>
      </w:r>
    </w:p>
    <w:p>
      <w:pPr>
        <w:pStyle w:val="0"/>
        <w:spacing w:before="200" w:line-rule="auto"/>
        <w:ind w:firstLine="540"/>
        <w:jc w:val="both"/>
      </w:pPr>
      <w:r>
        <w:rPr>
          <w:sz w:val="20"/>
        </w:rPr>
        <w:t xml:space="preserve">4. В случае выявления нарушений органами местного самоуправления законодательства Томской области по вопросам осуществления отдельных государственных полномочий уполномоченный орган дает письменные предписания по устранению таких нарушений, обязательные для исполнения органами местного самоуправления и должностными лицами органов местного самоуправления.</w:t>
      </w:r>
    </w:p>
    <w:p>
      <w:pPr>
        <w:pStyle w:val="0"/>
        <w:jc w:val="both"/>
      </w:pPr>
      <w:r>
        <w:rPr>
          <w:sz w:val="20"/>
        </w:rPr>
      </w:r>
    </w:p>
    <w:p>
      <w:pPr>
        <w:pStyle w:val="2"/>
        <w:outlineLvl w:val="1"/>
        <w:ind w:firstLine="540"/>
        <w:jc w:val="both"/>
      </w:pPr>
      <w:r>
        <w:rPr>
          <w:sz w:val="20"/>
        </w:rPr>
        <w:t xml:space="preserve">Статья 8. Условия и порядок прекращения осуществления переданных отдельных государственных полномочий</w:t>
      </w:r>
    </w:p>
    <w:p>
      <w:pPr>
        <w:pStyle w:val="0"/>
        <w:jc w:val="both"/>
      </w:pPr>
      <w:r>
        <w:rPr>
          <w:sz w:val="20"/>
        </w:rPr>
      </w:r>
    </w:p>
    <w:p>
      <w:pPr>
        <w:pStyle w:val="0"/>
        <w:ind w:firstLine="540"/>
        <w:jc w:val="both"/>
      </w:pPr>
      <w:r>
        <w:rPr>
          <w:sz w:val="20"/>
        </w:rPr>
        <w:t xml:space="preserve">1. Полномочия по осуществлению органами местного самоуправления отдельных государственных полномочий могут быть прекращены при условии:</w:t>
      </w:r>
    </w:p>
    <w:p>
      <w:pPr>
        <w:pStyle w:val="0"/>
        <w:spacing w:before="200" w:line-rule="auto"/>
        <w:ind w:firstLine="540"/>
        <w:jc w:val="both"/>
      </w:pPr>
      <w:r>
        <w:rPr>
          <w:sz w:val="20"/>
        </w:rPr>
        <w:t xml:space="preserve">невозможности выполнения переданных полномочий по причинам, не зависящим от органов местного самоуправления;</w:t>
      </w:r>
    </w:p>
    <w:p>
      <w:pPr>
        <w:pStyle w:val="0"/>
        <w:spacing w:before="200" w:line-rule="auto"/>
        <w:ind w:firstLine="540"/>
        <w:jc w:val="both"/>
      </w:pPr>
      <w:r>
        <w:rPr>
          <w:sz w:val="20"/>
        </w:rPr>
        <w:t xml:space="preserve">признания судом недействующими актов органов местного самоуправления, связанных с реализацией переданных государственных полномочий;</w:t>
      </w:r>
    </w:p>
    <w:p>
      <w:pPr>
        <w:pStyle w:val="0"/>
        <w:spacing w:before="200" w:line-rule="auto"/>
        <w:ind w:firstLine="540"/>
        <w:jc w:val="both"/>
      </w:pPr>
      <w:r>
        <w:rPr>
          <w:sz w:val="20"/>
        </w:rPr>
        <w:t xml:space="preserve">выявления нецелевого использования денежных средств, предоставленных на осуществление государственных полномочий;</w:t>
      </w:r>
    </w:p>
    <w:p>
      <w:pPr>
        <w:pStyle w:val="0"/>
        <w:spacing w:before="200" w:line-rule="auto"/>
        <w:ind w:firstLine="540"/>
        <w:jc w:val="both"/>
      </w:pPr>
      <w:r>
        <w:rPr>
          <w:sz w:val="20"/>
        </w:rPr>
        <w:t xml:space="preserve">нарушения </w:t>
      </w:r>
      <w:hyperlink w:history="0" r:id="rId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установленного соответствующим судом.</w:t>
      </w:r>
    </w:p>
    <w:p>
      <w:pPr>
        <w:pStyle w:val="0"/>
        <w:spacing w:before="200" w:line-rule="auto"/>
        <w:ind w:firstLine="540"/>
        <w:jc w:val="both"/>
      </w:pPr>
      <w:r>
        <w:rPr>
          <w:sz w:val="20"/>
        </w:rPr>
        <w:t xml:space="preserve">2. Прекращение осуществления государственных полномочий производится путем принятия соответствующего закона.</w:t>
      </w:r>
    </w:p>
    <w:p>
      <w:pPr>
        <w:pStyle w:val="0"/>
        <w:spacing w:before="200" w:line-rule="auto"/>
        <w:ind w:firstLine="540"/>
        <w:jc w:val="both"/>
      </w:pPr>
      <w:r>
        <w:rPr>
          <w:sz w:val="20"/>
        </w:rPr>
        <w:t xml:space="preserve">3. При прекращении исполнения органами местного самоуправления государственных полномочий неиспользованные материальные и финансовые ресурсы, переданные органам местного самоуправления для их осуществления, подлежат возврату.</w:t>
      </w:r>
    </w:p>
    <w:p>
      <w:pPr>
        <w:pStyle w:val="0"/>
        <w:jc w:val="both"/>
      </w:pPr>
      <w:r>
        <w:rPr>
          <w:sz w:val="20"/>
        </w:rPr>
      </w:r>
    </w:p>
    <w:p>
      <w:pPr>
        <w:pStyle w:val="2"/>
        <w:outlineLvl w:val="1"/>
        <w:ind w:firstLine="540"/>
        <w:jc w:val="both"/>
      </w:pPr>
      <w:r>
        <w:rPr>
          <w:sz w:val="20"/>
        </w:rPr>
        <w:t xml:space="preserve">Статья 9. Ответственность органов местного самоуправления и должностных лиц местного самоуправления за неисполнение или ненадлежащее исполнение переданных им отдельных государственных полномочий</w:t>
      </w:r>
    </w:p>
    <w:p>
      <w:pPr>
        <w:pStyle w:val="0"/>
        <w:jc w:val="both"/>
      </w:pPr>
      <w:r>
        <w:rPr>
          <w:sz w:val="20"/>
        </w:rPr>
      </w:r>
    </w:p>
    <w:p>
      <w:pPr>
        <w:pStyle w:val="0"/>
        <w:ind w:firstLine="540"/>
        <w:jc w:val="both"/>
      </w:pPr>
      <w:r>
        <w:rPr>
          <w:sz w:val="20"/>
        </w:rPr>
        <w:t xml:space="preserve">Органы местного самоуправления и должностные лица органов местного самоуправления несут ответственность за неисполнение или ненадлежащее исполнение переданных настоящим Законом отдельных государственных полномочий в соответствии с законодательством Российской Федерации и законодательством Томской области.</w:t>
      </w:r>
    </w:p>
    <w:p>
      <w:pPr>
        <w:pStyle w:val="0"/>
        <w:jc w:val="both"/>
      </w:pPr>
      <w:r>
        <w:rPr>
          <w:sz w:val="20"/>
        </w:rPr>
      </w:r>
    </w:p>
    <w:p>
      <w:pPr>
        <w:pStyle w:val="2"/>
        <w:outlineLvl w:val="1"/>
        <w:ind w:firstLine="540"/>
        <w:jc w:val="both"/>
      </w:pPr>
      <w:r>
        <w:rPr>
          <w:sz w:val="20"/>
        </w:rPr>
        <w:t xml:space="preserve">Статья 10.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с 1 января 2006 года.</w:t>
      </w:r>
    </w:p>
    <w:p>
      <w:pPr>
        <w:pStyle w:val="0"/>
        <w:jc w:val="both"/>
      </w:pPr>
      <w:r>
        <w:rPr>
          <w:sz w:val="20"/>
        </w:rPr>
        <w:t xml:space="preserve">(в ред. Законов Томской области от 12.05.2008 </w:t>
      </w:r>
      <w:hyperlink w:history="0" r:id="rId68" w:tooltip="Закон Томской области от 12.05.2008 N 8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Государственной Думы Томской области от 24.04.2008 N 1210) {КонсультантПлюс}">
        <w:r>
          <w:rPr>
            <w:sz w:val="20"/>
            <w:color w:val="0000ff"/>
          </w:rPr>
          <w:t xml:space="preserve">N 82-ОЗ</w:t>
        </w:r>
      </w:hyperlink>
      <w:r>
        <w:rPr>
          <w:sz w:val="20"/>
        </w:rPr>
        <w:t xml:space="preserve">, от 12.11.2015 </w:t>
      </w:r>
      <w:hyperlink w:history="0" r:id="rId69" w:tooltip="Закон Томской области от 12.11.2015 N 173-ОЗ (ред. от 11.11.2022) &quot;О внесении изменений в отдельные законодательные акты Томской области&quot; (принят постановлением Законодательной Думы Томской области от 29.10.2015 N 2889) {КонсультантПлюс}">
        <w:r>
          <w:rPr>
            <w:sz w:val="20"/>
            <w:color w:val="0000ff"/>
          </w:rPr>
          <w:t xml:space="preserve">N 173-ОЗ</w:t>
        </w:r>
      </w:hyperlink>
      <w:r>
        <w:rPr>
          <w:sz w:val="20"/>
        </w:rPr>
        <w:t xml:space="preserve">)</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(Губернатор)</w:t>
      </w:r>
    </w:p>
    <w:p>
      <w:pPr>
        <w:pStyle w:val="0"/>
        <w:jc w:val="right"/>
      </w:pPr>
      <w:r>
        <w:rPr>
          <w:sz w:val="20"/>
        </w:rPr>
        <w:t xml:space="preserve">Томской области</w:t>
      </w:r>
    </w:p>
    <w:p>
      <w:pPr>
        <w:pStyle w:val="0"/>
        <w:jc w:val="right"/>
      </w:pPr>
      <w:r>
        <w:rPr>
          <w:sz w:val="20"/>
        </w:rPr>
        <w:t xml:space="preserve">В.М.КРЕСС</w:t>
      </w:r>
    </w:p>
    <w:p>
      <w:pPr>
        <w:pStyle w:val="0"/>
      </w:pPr>
      <w:r>
        <w:rPr>
          <w:sz w:val="20"/>
        </w:rPr>
        <w:t xml:space="preserve">Томск</w:t>
      </w:r>
    </w:p>
    <w:p>
      <w:pPr>
        <w:pStyle w:val="0"/>
        <w:spacing w:before="200" w:line-rule="auto"/>
      </w:pPr>
      <w:r>
        <w:rPr>
          <w:sz w:val="20"/>
        </w:rPr>
        <w:t xml:space="preserve">29 декабря 2005 года</w:t>
      </w:r>
    </w:p>
    <w:p>
      <w:pPr>
        <w:pStyle w:val="0"/>
        <w:spacing w:before="200" w:line-rule="auto"/>
      </w:pPr>
      <w:r>
        <w:rPr>
          <w:sz w:val="20"/>
        </w:rPr>
        <w:t xml:space="preserve">N 248-ОЗ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w:t>
      </w:r>
    </w:p>
    <w:p>
      <w:pPr>
        <w:pStyle w:val="0"/>
        <w:jc w:val="right"/>
      </w:pPr>
      <w:r>
        <w:rPr>
          <w:sz w:val="20"/>
        </w:rPr>
        <w:t xml:space="preserve">Томской области</w:t>
      </w:r>
    </w:p>
    <w:p>
      <w:pPr>
        <w:pStyle w:val="0"/>
        <w:jc w:val="right"/>
      </w:pPr>
      <w:r>
        <w:rPr>
          <w:sz w:val="20"/>
        </w:rPr>
        <w:t xml:space="preserve">"О наделении органов местного самоуправления</w:t>
      </w:r>
    </w:p>
    <w:p>
      <w:pPr>
        <w:pStyle w:val="0"/>
        <w:jc w:val="right"/>
      </w:pPr>
      <w:r>
        <w:rPr>
          <w:sz w:val="20"/>
        </w:rPr>
        <w:t xml:space="preserve">отдельными государственными полномочиями</w:t>
      </w:r>
    </w:p>
    <w:p>
      <w:pPr>
        <w:pStyle w:val="0"/>
        <w:jc w:val="right"/>
      </w:pPr>
      <w:r>
        <w:rPr>
          <w:sz w:val="20"/>
        </w:rPr>
        <w:t xml:space="preserve">по государственной поддержке</w:t>
      </w:r>
    </w:p>
    <w:p>
      <w:pPr>
        <w:pStyle w:val="0"/>
        <w:jc w:val="right"/>
      </w:pPr>
      <w:r>
        <w:rPr>
          <w:sz w:val="20"/>
        </w:rPr>
        <w:t xml:space="preserve">сельскохозяйственного производства"</w:t>
      </w:r>
    </w:p>
    <w:p>
      <w:pPr>
        <w:pStyle w:val="0"/>
        <w:jc w:val="both"/>
      </w:pPr>
      <w:r>
        <w:rPr>
          <w:sz w:val="20"/>
        </w:rPr>
      </w:r>
    </w:p>
    <w:bookmarkStart w:id="164" w:name="P164"/>
    <w:bookmarkEnd w:id="164"/>
    <w:p>
      <w:pPr>
        <w:pStyle w:val="2"/>
        <w:jc w:val="center"/>
      </w:pPr>
      <w:r>
        <w:rPr>
          <w:sz w:val="20"/>
        </w:rPr>
        <w:t xml:space="preserve">МЕТОДИКА</w:t>
      </w:r>
    </w:p>
    <w:p>
      <w:pPr>
        <w:pStyle w:val="2"/>
        <w:jc w:val="center"/>
      </w:pPr>
      <w:r>
        <w:rPr>
          <w:sz w:val="20"/>
        </w:rPr>
        <w:t xml:space="preserve">РАСПРЕДЕЛЕНИЯ СУБВЕНЦИЙ МЕСТНЫМ БЮДЖЕТАМ</w:t>
      </w:r>
    </w:p>
    <w:p>
      <w:pPr>
        <w:pStyle w:val="2"/>
        <w:jc w:val="center"/>
      </w:pPr>
      <w:r>
        <w:rPr>
          <w:sz w:val="20"/>
        </w:rPr>
        <w:t xml:space="preserve">ИЗ ОБЛАСТНОГО БЮДЖЕТА ДЛЯ ОСУЩЕСТВЛЕНИЯ ОТДЕЛЬНЫХ</w:t>
      </w:r>
    </w:p>
    <w:p>
      <w:pPr>
        <w:pStyle w:val="2"/>
        <w:jc w:val="center"/>
      </w:pPr>
      <w:r>
        <w:rPr>
          <w:sz w:val="20"/>
        </w:rPr>
        <w:t xml:space="preserve">ГОСУДАРСТВЕННЫХ ПОЛНОМОЧИЙ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Томской области</w:t>
            </w:r>
          </w:p>
          <w:p>
            <w:pPr>
              <w:pStyle w:val="0"/>
              <w:jc w:val="center"/>
            </w:pPr>
            <w:r>
              <w:rPr>
                <w:sz w:val="20"/>
                <w:color w:val="392c69"/>
              </w:rPr>
              <w:t xml:space="preserve">от 28.12.2019 </w:t>
            </w:r>
            <w:hyperlink w:history="0" r:id="rId70" w:tooltip="Закон Томской области от 28.12.2019 N 168-ОЗ &quot;О внесении изменений в отдельные законодательные акты Томской области&quot; (принят постановлением Законодательной Думы Томской области от 24.12.2019 N 2074) {КонсультантПлюс}">
              <w:r>
                <w:rPr>
                  <w:sz w:val="20"/>
                  <w:color w:val="0000ff"/>
                </w:rPr>
                <w:t xml:space="preserve">N 168-ОЗ</w:t>
              </w:r>
            </w:hyperlink>
            <w:r>
              <w:rPr>
                <w:sz w:val="20"/>
                <w:color w:val="392c69"/>
              </w:rPr>
              <w:t xml:space="preserve">, от 14.03.2022 </w:t>
            </w:r>
            <w:hyperlink w:history="0" r:id="rId71" w:tooltip="Закон Томской области от 14.03.2022 N 1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4.02.2022 N 156) {КонсультантПлюс}">
              <w:r>
                <w:rPr>
                  <w:sz w:val="20"/>
                  <w:color w:val="0000ff"/>
                </w:rPr>
                <w:t xml:space="preserve">N 12-ОЗ</w:t>
              </w:r>
            </w:hyperlink>
            <w:r>
              <w:rPr>
                <w:sz w:val="20"/>
                <w:color w:val="392c69"/>
              </w:rPr>
              <w:t xml:space="preserve">, от 28.12.2022 </w:t>
            </w:r>
            <w:hyperlink w:history="0" r:id="rId72" w:tooltip="Закон Томской области от 28.12.2022 N 170-ОЗ &quot;О внесении изменений в отдельные законодательные акты Томской области в сфере государственной поддержки сельскохозяйственного производства&quot; (принят постановлением Законодательной Думы Томской области от 22.12.2022 N 606) {КонсультантПлюс}">
              <w:r>
                <w:rPr>
                  <w:sz w:val="20"/>
                  <w:color w:val="0000ff"/>
                </w:rPr>
                <w:t xml:space="preserve">N 170-ОЗ</w:t>
              </w:r>
            </w:hyperlink>
            <w:r>
              <w:rPr>
                <w:sz w:val="20"/>
                <w:color w:val="392c69"/>
              </w:rPr>
              <w:t xml:space="preserve">,</w:t>
            </w:r>
          </w:p>
          <w:p>
            <w:pPr>
              <w:pStyle w:val="0"/>
              <w:jc w:val="center"/>
            </w:pPr>
            <w:r>
              <w:rPr>
                <w:sz w:val="20"/>
                <w:color w:val="392c69"/>
              </w:rPr>
              <w:t xml:space="preserve">от 27.12.2023 </w:t>
            </w:r>
            <w:hyperlink w:history="0" r:id="rId73" w:tooltip="Закон Томской области от 27.12.2023 N 135-ОЗ &quot;О внесении изменений в отдельные законодательные акты Томской области в сфере сельского хозяйства&quot; (принят постановлением Законодательной Думы Томской области от 25.12.2023 N 1094) {КонсультантПлюс}">
              <w:r>
                <w:rPr>
                  <w:sz w:val="20"/>
                  <w:color w:val="0000ff"/>
                </w:rPr>
                <w:t xml:space="preserve">N 135-ОЗ</w:t>
              </w:r>
            </w:hyperlink>
            <w:r>
              <w:rPr>
                <w:sz w:val="20"/>
                <w:color w:val="392c69"/>
              </w:rPr>
              <w:t xml:space="preserve">, от 02.05.2024 </w:t>
            </w:r>
            <w:hyperlink w:history="0" r:id="rId74" w:tooltip="Закон Томской области от 02.05.2024 N 39-ОЗ &quot;О прекращении осуществления органами местного самоуправления отдельного государственного полномочия и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3.04.2024 N 1253) {КонсультантПлюс}">
              <w:r>
                <w:rPr>
                  <w:sz w:val="20"/>
                  <w:color w:val="0000ff"/>
                </w:rPr>
                <w:t xml:space="preserve">N 39-ОЗ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определения общего объема субвенций из областного бюджета для осуществления отдельных государственных полномочий: общий объем субвенций для осуществления переданных полномочий определяется путем суммирования расходов субвенций на поддержку малых форм хозяйствования, на поддержку приоритетных направлений агропромышленного комплекса и развитие малых форм хозяйствования, на осуществление органами местного самоуправления управленческих функций по государственной поддержке сельскохозяйственного производства, в том числе на материально-техническое обеспечение.</w:t>
      </w:r>
    </w:p>
    <w:p>
      <w:pPr>
        <w:pStyle w:val="0"/>
        <w:jc w:val="both"/>
      </w:pPr>
      <w:r>
        <w:rPr>
          <w:sz w:val="20"/>
        </w:rPr>
        <w:t xml:space="preserve">(в ред. Законов Томской области от 28.12.2022 </w:t>
      </w:r>
      <w:hyperlink w:history="0" r:id="rId75" w:tooltip="Закон Томской области от 28.12.2022 N 170-ОЗ &quot;О внесении изменений в отдельные законодательные акты Томской области в сфере государственной поддержки сельскохозяйственного производства&quot; (принят постановлением Законодательной Думы Томской области от 22.12.2022 N 606) {КонсультантПлюс}">
        <w:r>
          <w:rPr>
            <w:sz w:val="20"/>
            <w:color w:val="0000ff"/>
          </w:rPr>
          <w:t xml:space="preserve">N 170-ОЗ</w:t>
        </w:r>
      </w:hyperlink>
      <w:r>
        <w:rPr>
          <w:sz w:val="20"/>
        </w:rPr>
        <w:t xml:space="preserve">, от 27.12.2023 </w:t>
      </w:r>
      <w:hyperlink w:history="0" r:id="rId76" w:tooltip="Закон Томской области от 27.12.2023 N 135-ОЗ &quot;О внесении изменений в отдельные законодательные акты Томской области в сфере сельского хозяйства&quot; (принят постановлением Законодательной Думы Томской области от 25.12.2023 N 1094) {КонсультантПлюс}">
        <w:r>
          <w:rPr>
            <w:sz w:val="20"/>
            <w:color w:val="0000ff"/>
          </w:rPr>
          <w:t xml:space="preserve">N 135-ОЗ</w:t>
        </w:r>
      </w:hyperlink>
      <w:r>
        <w:rPr>
          <w:sz w:val="20"/>
        </w:rPr>
        <w:t xml:space="preserve">)</w:t>
      </w:r>
    </w:p>
    <w:p>
      <w:pPr>
        <w:pStyle w:val="0"/>
        <w:spacing w:before="200" w:line-rule="auto"/>
        <w:ind w:firstLine="540"/>
        <w:jc w:val="both"/>
      </w:pPr>
      <w:r>
        <w:rPr>
          <w:sz w:val="20"/>
        </w:rPr>
        <w:t xml:space="preserve">Показатель распределения между муниципальными образованиями общего объема субвенций на поддержку малых форм хозяйствования:</w:t>
      </w:r>
    </w:p>
    <w:p>
      <w:pPr>
        <w:pStyle w:val="0"/>
        <w:spacing w:before="200" w:line-rule="auto"/>
        <w:ind w:firstLine="540"/>
        <w:jc w:val="both"/>
      </w:pPr>
      <w:r>
        <w:rPr>
          <w:sz w:val="20"/>
        </w:rPr>
        <w:t xml:space="preserve">поголовье сельскохозяйственных животных (коровы, прочий крупный рогатый скот, быки-производители, лошади, свиньи, овцы, козы) в хозяйствах населения, у индивидуальных предпринимателей, являющихся сельскохозяйственными товаропроизводителями, и крестьянских (фермерских) хозяйствах Томской области (усл. голов).</w:t>
      </w:r>
    </w:p>
    <w:p>
      <w:pPr>
        <w:pStyle w:val="0"/>
        <w:spacing w:before="200" w:line-rule="auto"/>
        <w:ind w:firstLine="540"/>
        <w:jc w:val="both"/>
      </w:pPr>
      <w:r>
        <w:rPr>
          <w:sz w:val="20"/>
        </w:rPr>
        <w:t xml:space="preserve">Абзацы четвертый - пятый утратили силу. - </w:t>
      </w:r>
      <w:hyperlink w:history="0" r:id="rId77" w:tooltip="Закон Томской области от 14.03.2022 N 1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4.02.2022 N 156) {КонсультантПлюс}">
        <w:r>
          <w:rPr>
            <w:sz w:val="20"/>
            <w:color w:val="0000ff"/>
          </w:rPr>
          <w:t xml:space="preserve">Закон</w:t>
        </w:r>
      </w:hyperlink>
      <w:r>
        <w:rPr>
          <w:sz w:val="20"/>
        </w:rPr>
        <w:t xml:space="preserve"> Томской области от 14.03.2022 N 12-ОЗ.</w:t>
      </w:r>
    </w:p>
    <w:p>
      <w:pPr>
        <w:pStyle w:val="0"/>
        <w:spacing w:before="200" w:line-rule="auto"/>
        <w:ind w:firstLine="540"/>
        <w:jc w:val="both"/>
      </w:pPr>
      <w:r>
        <w:rPr>
          <w:sz w:val="20"/>
        </w:rPr>
        <w:t xml:space="preserve">Показатель распределения между муниципальными образованиями общего объема субвенций на поддержку приоритетных направлений агропромышленного комплекса и развитие малых форм хозяйствования:</w:t>
      </w:r>
    </w:p>
    <w:p>
      <w:pPr>
        <w:pStyle w:val="0"/>
        <w:jc w:val="both"/>
      </w:pPr>
      <w:r>
        <w:rPr>
          <w:sz w:val="20"/>
        </w:rPr>
        <w:t xml:space="preserve">(в ред. Законов Томской области от 28.12.2022 </w:t>
      </w:r>
      <w:hyperlink w:history="0" r:id="rId78" w:tooltip="Закон Томской области от 28.12.2022 N 170-ОЗ &quot;О внесении изменений в отдельные законодательные акты Томской области в сфере государственной поддержки сельскохозяйственного производства&quot; (принят постановлением Законодательной Думы Томской области от 22.12.2022 N 606) {КонсультантПлюс}">
        <w:r>
          <w:rPr>
            <w:sz w:val="20"/>
            <w:color w:val="0000ff"/>
          </w:rPr>
          <w:t xml:space="preserve">N 170-ОЗ</w:t>
        </w:r>
      </w:hyperlink>
      <w:r>
        <w:rPr>
          <w:sz w:val="20"/>
        </w:rPr>
        <w:t xml:space="preserve">, от 27.12.2023 </w:t>
      </w:r>
      <w:hyperlink w:history="0" r:id="rId79" w:tooltip="Закон Томской области от 27.12.2023 N 135-ОЗ &quot;О внесении изменений в отдельные законодательные акты Томской области в сфере сельского хозяйства&quot; (принят постановлением Законодательной Думы Томской области от 25.12.2023 N 1094) {КонсультантПлюс}">
        <w:r>
          <w:rPr>
            <w:sz w:val="20"/>
            <w:color w:val="0000ff"/>
          </w:rPr>
          <w:t xml:space="preserve">N 135-ОЗ</w:t>
        </w:r>
      </w:hyperlink>
      <w:r>
        <w:rPr>
          <w:sz w:val="20"/>
        </w:rPr>
        <w:t xml:space="preserve">)</w:t>
      </w:r>
    </w:p>
    <w:p>
      <w:pPr>
        <w:pStyle w:val="0"/>
        <w:spacing w:before="200" w:line-rule="auto"/>
        <w:ind w:firstLine="540"/>
        <w:jc w:val="both"/>
      </w:pPr>
      <w:r>
        <w:rPr>
          <w:sz w:val="20"/>
        </w:rPr>
        <w:t xml:space="preserve">планируемый объем реализации молока.</w:t>
      </w:r>
    </w:p>
    <w:p>
      <w:pPr>
        <w:pStyle w:val="0"/>
        <w:spacing w:before="200" w:line-rule="auto"/>
        <w:ind w:firstLine="540"/>
        <w:jc w:val="both"/>
      </w:pPr>
      <w:r>
        <w:rPr>
          <w:sz w:val="20"/>
        </w:rPr>
        <w:t xml:space="preserve">Показатель распределения между муниципальными образованиями общего объема субвенций на осуществление органами местного самоуправления управленческих функций по государственной поддержке сельскохозяйственного производства, в том числе на материально-техническое обеспечение:</w:t>
      </w:r>
    </w:p>
    <w:p>
      <w:pPr>
        <w:pStyle w:val="0"/>
        <w:spacing w:before="200" w:line-rule="auto"/>
        <w:ind w:firstLine="540"/>
        <w:jc w:val="both"/>
      </w:pPr>
      <w:r>
        <w:rPr>
          <w:sz w:val="20"/>
        </w:rPr>
        <w:t xml:space="preserve">норматив численности работников органов местного самоуправления муниципального образования, осуществляющих отдельные государственные полномочия.</w:t>
      </w:r>
    </w:p>
    <w:p>
      <w:pPr>
        <w:pStyle w:val="0"/>
        <w:spacing w:before="200" w:line-rule="auto"/>
        <w:ind w:firstLine="540"/>
        <w:jc w:val="both"/>
      </w:pPr>
      <w:r>
        <w:rPr>
          <w:sz w:val="20"/>
        </w:rPr>
        <w:t xml:space="preserve">Общий объем субвенций для осуществления переданных полномочий местным бюджетам из областного бюджета Томской области рассчитывается по следующей формуле:</w:t>
      </w:r>
    </w:p>
    <w:p>
      <w:pPr>
        <w:pStyle w:val="0"/>
        <w:jc w:val="both"/>
      </w:pPr>
      <w:r>
        <w:rPr>
          <w:sz w:val="20"/>
        </w:rPr>
      </w:r>
    </w:p>
    <w:p>
      <w:pPr>
        <w:pStyle w:val="0"/>
        <w:jc w:val="center"/>
      </w:pPr>
      <w:r>
        <w:rPr>
          <w:position w:val="-10"/>
        </w:rPr>
        <w:drawing>
          <wp:inline distT="0" distB="0" distL="0" distR="0">
            <wp:extent cx="11906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Собщ. - общий объем субвенций для осуществления переданных полномочий местным бюджетам из областного бюджета Томской области.</w:t>
      </w:r>
    </w:p>
    <w:p>
      <w:pPr>
        <w:pStyle w:val="0"/>
        <w:spacing w:before="200" w:line-rule="auto"/>
        <w:ind w:firstLine="540"/>
        <w:jc w:val="both"/>
      </w:pPr>
      <w:r>
        <w:rPr>
          <w:sz w:val="20"/>
        </w:rPr>
        <w:t xml:space="preserve">2. Объем субвенций по каждому муниципальному образованию определяется путем суммирования объема расходов:</w:t>
      </w:r>
    </w:p>
    <w:p>
      <w:pPr>
        <w:pStyle w:val="0"/>
        <w:spacing w:before="200" w:line-rule="auto"/>
        <w:ind w:firstLine="540"/>
        <w:jc w:val="both"/>
      </w:pPr>
      <w:r>
        <w:rPr>
          <w:sz w:val="20"/>
        </w:rPr>
        <w:t xml:space="preserve">на предоставление субсидий на поддержку приоритетных направлений агропромышленного комплекса и развитие малых форм хозяйствования;</w:t>
      </w:r>
    </w:p>
    <w:p>
      <w:pPr>
        <w:pStyle w:val="0"/>
        <w:jc w:val="both"/>
      </w:pPr>
      <w:r>
        <w:rPr>
          <w:sz w:val="20"/>
        </w:rPr>
        <w:t xml:space="preserve">(в ред. Законов Томской области от 28.12.2022 </w:t>
      </w:r>
      <w:hyperlink w:history="0" r:id="rId81" w:tooltip="Закон Томской области от 28.12.2022 N 170-ОЗ &quot;О внесении изменений в отдельные законодательные акты Томской области в сфере государственной поддержки сельскохозяйственного производства&quot; (принят постановлением Законодательной Думы Томской области от 22.12.2022 N 606) {КонсультантПлюс}">
        <w:r>
          <w:rPr>
            <w:sz w:val="20"/>
            <w:color w:val="0000ff"/>
          </w:rPr>
          <w:t xml:space="preserve">N 170-ОЗ</w:t>
        </w:r>
      </w:hyperlink>
      <w:r>
        <w:rPr>
          <w:sz w:val="20"/>
        </w:rPr>
        <w:t xml:space="preserve">, от 27.12.2023 </w:t>
      </w:r>
      <w:hyperlink w:history="0" r:id="rId82" w:tooltip="Закон Томской области от 27.12.2023 N 135-ОЗ &quot;О внесении изменений в отдельные законодательные акты Томской области в сфере сельского хозяйства&quot; (принят постановлением Законодательной Думы Томской области от 25.12.2023 N 1094) {КонсультантПлюс}">
        <w:r>
          <w:rPr>
            <w:sz w:val="20"/>
            <w:color w:val="0000ff"/>
          </w:rPr>
          <w:t xml:space="preserve">N 135-ОЗ</w:t>
        </w:r>
      </w:hyperlink>
      <w:r>
        <w:rPr>
          <w:sz w:val="20"/>
        </w:rPr>
        <w:t xml:space="preserve">)</w:t>
      </w:r>
    </w:p>
    <w:p>
      <w:pPr>
        <w:pStyle w:val="0"/>
        <w:spacing w:before="200" w:line-rule="auto"/>
        <w:ind w:firstLine="540"/>
        <w:jc w:val="both"/>
      </w:pPr>
      <w:r>
        <w:rPr>
          <w:sz w:val="20"/>
        </w:rPr>
        <w:t xml:space="preserve">на поддержку малых форм хозяйствования, в том числе:</w:t>
      </w:r>
    </w:p>
    <w:p>
      <w:pPr>
        <w:pStyle w:val="0"/>
        <w:spacing w:before="200" w:line-rule="auto"/>
        <w:ind w:firstLine="540"/>
        <w:jc w:val="both"/>
      </w:pPr>
      <w:r>
        <w:rPr>
          <w:sz w:val="20"/>
        </w:rPr>
        <w:t xml:space="preserve">на предоставление субсидий на развитие личных подсобных хозяйств, предоставления субсидий на развитие крестьянских (фермерских) хозяйств и индивидуальных предпринимателей, являющихся сельскохозяйственными товаропроизводителями;</w:t>
      </w:r>
    </w:p>
    <w:p>
      <w:pPr>
        <w:pStyle w:val="0"/>
        <w:spacing w:before="200" w:line-rule="auto"/>
        <w:ind w:firstLine="540"/>
        <w:jc w:val="both"/>
      </w:pPr>
      <w:r>
        <w:rPr>
          <w:sz w:val="20"/>
        </w:rPr>
        <w:t xml:space="preserve">абзац утратил силу с 1 января 2025 года. - </w:t>
      </w:r>
      <w:hyperlink w:history="0" r:id="rId83" w:tooltip="Закон Томской области от 02.05.2024 N 39-ОЗ &quot;О прекращении осуществления органами местного самоуправления отдельного государственного полномочия и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3.04.2024 N 1253) {КонсультантПлюс}">
        <w:r>
          <w:rPr>
            <w:sz w:val="20"/>
            <w:color w:val="0000ff"/>
          </w:rPr>
          <w:t xml:space="preserve">Закон</w:t>
        </w:r>
      </w:hyperlink>
      <w:r>
        <w:rPr>
          <w:sz w:val="20"/>
        </w:rPr>
        <w:t xml:space="preserve"> Томской области от 02.05.2024 N 39-ОЗ;</w:t>
      </w:r>
    </w:p>
    <w:p>
      <w:pPr>
        <w:pStyle w:val="0"/>
        <w:spacing w:before="200" w:line-rule="auto"/>
        <w:ind w:firstLine="540"/>
        <w:jc w:val="both"/>
      </w:pPr>
      <w:r>
        <w:rPr>
          <w:sz w:val="20"/>
        </w:rPr>
        <w:t xml:space="preserve">на осуществление органами местного самоуправления управленческих функций по государственной поддержке сельскохозяйственного производства, в том числе на материально-техническое обеспечение, и рассчитывается по следующей формуле:</w:t>
      </w:r>
    </w:p>
    <w:p>
      <w:pPr>
        <w:pStyle w:val="0"/>
        <w:jc w:val="both"/>
      </w:pPr>
      <w:r>
        <w:rPr>
          <w:sz w:val="20"/>
        </w:rPr>
      </w:r>
    </w:p>
    <w:p>
      <w:pPr>
        <w:pStyle w:val="0"/>
        <w:jc w:val="center"/>
      </w:pPr>
      <w:r>
        <w:rPr>
          <w:sz w:val="20"/>
        </w:rPr>
        <w:t xml:space="preserve">Сi = Смфх + См + Су, где:</w:t>
      </w:r>
    </w:p>
    <w:p>
      <w:pPr>
        <w:pStyle w:val="0"/>
        <w:jc w:val="both"/>
      </w:pPr>
      <w:r>
        <w:rPr>
          <w:sz w:val="20"/>
        </w:rPr>
        <w:t xml:space="preserve">(в ред. </w:t>
      </w:r>
      <w:hyperlink w:history="0" r:id="rId84" w:tooltip="Закон Томской области от 14.03.2022 N 1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4.02.2022 N 156) {КонсультантПлюс}">
        <w:r>
          <w:rPr>
            <w:sz w:val="20"/>
            <w:color w:val="0000ff"/>
          </w:rPr>
          <w:t xml:space="preserve">Закона</w:t>
        </w:r>
      </w:hyperlink>
      <w:r>
        <w:rPr>
          <w:sz w:val="20"/>
        </w:rPr>
        <w:t xml:space="preserve"> Томской области от 14.03.2022 N 12-ОЗ)</w:t>
      </w:r>
    </w:p>
    <w:p>
      <w:pPr>
        <w:pStyle w:val="0"/>
        <w:jc w:val="both"/>
      </w:pPr>
      <w:r>
        <w:rPr>
          <w:sz w:val="20"/>
        </w:rPr>
      </w:r>
    </w:p>
    <w:p>
      <w:pPr>
        <w:pStyle w:val="0"/>
        <w:ind w:firstLine="540"/>
        <w:jc w:val="both"/>
      </w:pPr>
      <w:r>
        <w:rPr>
          <w:sz w:val="20"/>
        </w:rPr>
        <w:t xml:space="preserve">Сi - объем субвенций по i-му муниципальному образованию;</w:t>
      </w:r>
    </w:p>
    <w:p>
      <w:pPr>
        <w:pStyle w:val="0"/>
        <w:spacing w:before="200" w:line-rule="auto"/>
        <w:ind w:firstLine="540"/>
        <w:jc w:val="both"/>
      </w:pPr>
      <w:r>
        <w:rPr>
          <w:sz w:val="20"/>
        </w:rPr>
        <w:t xml:space="preserve">абзац утратил силу. - </w:t>
      </w:r>
      <w:hyperlink w:history="0" r:id="rId85" w:tooltip="Закон Томской области от 14.03.2022 N 1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4.02.2022 N 156) {КонсультантПлюс}">
        <w:r>
          <w:rPr>
            <w:sz w:val="20"/>
            <w:color w:val="0000ff"/>
          </w:rPr>
          <w:t xml:space="preserve">Закон</w:t>
        </w:r>
      </w:hyperlink>
      <w:r>
        <w:rPr>
          <w:sz w:val="20"/>
        </w:rPr>
        <w:t xml:space="preserve"> Томской области от 14.03.2022 N 12-ОЗ;</w:t>
      </w:r>
    </w:p>
    <w:p>
      <w:pPr>
        <w:pStyle w:val="0"/>
        <w:spacing w:before="200" w:line-rule="auto"/>
        <w:ind w:firstLine="540"/>
        <w:jc w:val="both"/>
      </w:pPr>
      <w:r>
        <w:rPr>
          <w:sz w:val="20"/>
        </w:rPr>
        <w:t xml:space="preserve">Смфх - объем расходов на поддержку малых форм хозяйствования муниципального образования, в том числе: для предоставления субсидий на развитие личных подсобных хозяйств, предоставления субсидий на развитие крестьянских (фермерских) хозяйств и индивидуальных предпринимателей, являющихся сельскохозяйственными товаропроизводителями;</w:t>
      </w:r>
    </w:p>
    <w:p>
      <w:pPr>
        <w:pStyle w:val="0"/>
        <w:jc w:val="both"/>
      </w:pPr>
      <w:r>
        <w:rPr>
          <w:sz w:val="20"/>
        </w:rPr>
        <w:t xml:space="preserve">(в ред. </w:t>
      </w:r>
      <w:hyperlink w:history="0" r:id="rId86" w:tooltip="Закон Томской области от 02.05.2024 N 39-ОЗ &quot;О прекращении осуществления органами местного самоуправления отдельного государственного полномочия и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3.04.2024 N 1253) {КонсультантПлюс}">
        <w:r>
          <w:rPr>
            <w:sz w:val="20"/>
            <w:color w:val="0000ff"/>
          </w:rPr>
          <w:t xml:space="preserve">Закона</w:t>
        </w:r>
      </w:hyperlink>
      <w:r>
        <w:rPr>
          <w:sz w:val="20"/>
        </w:rPr>
        <w:t xml:space="preserve"> Томской области от 02.05.2024 N 39-ОЗ)</w:t>
      </w:r>
    </w:p>
    <w:p>
      <w:pPr>
        <w:pStyle w:val="0"/>
        <w:spacing w:before="200" w:line-rule="auto"/>
        <w:ind w:firstLine="540"/>
        <w:jc w:val="both"/>
      </w:pPr>
      <w:r>
        <w:rPr>
          <w:sz w:val="20"/>
        </w:rPr>
        <w:t xml:space="preserve">См - объем расходов на поддержку приоритетных направлений агропромышленного комплекса и развитие малых форм хозяйствования по муниципальному образованию;</w:t>
      </w:r>
    </w:p>
    <w:p>
      <w:pPr>
        <w:pStyle w:val="0"/>
        <w:jc w:val="both"/>
      </w:pPr>
      <w:r>
        <w:rPr>
          <w:sz w:val="20"/>
        </w:rPr>
        <w:t xml:space="preserve">(в ред. Законов Томской области от 28.12.2022 </w:t>
      </w:r>
      <w:hyperlink w:history="0" r:id="rId87" w:tooltip="Закон Томской области от 28.12.2022 N 170-ОЗ &quot;О внесении изменений в отдельные законодательные акты Томской области в сфере государственной поддержки сельскохозяйственного производства&quot; (принят постановлением Законодательной Думы Томской области от 22.12.2022 N 606) {КонсультантПлюс}">
        <w:r>
          <w:rPr>
            <w:sz w:val="20"/>
            <w:color w:val="0000ff"/>
          </w:rPr>
          <w:t xml:space="preserve">N 170-ОЗ</w:t>
        </w:r>
      </w:hyperlink>
      <w:r>
        <w:rPr>
          <w:sz w:val="20"/>
        </w:rPr>
        <w:t xml:space="preserve">, от 27.12.2023 </w:t>
      </w:r>
      <w:hyperlink w:history="0" r:id="rId88" w:tooltip="Закон Томской области от 27.12.2023 N 135-ОЗ &quot;О внесении изменений в отдельные законодательные акты Томской области в сфере сельского хозяйства&quot; (принят постановлением Законодательной Думы Томской области от 25.12.2023 N 1094) {КонсультантПлюс}">
        <w:r>
          <w:rPr>
            <w:sz w:val="20"/>
            <w:color w:val="0000ff"/>
          </w:rPr>
          <w:t xml:space="preserve">N 135-ОЗ</w:t>
        </w:r>
      </w:hyperlink>
      <w:r>
        <w:rPr>
          <w:sz w:val="20"/>
        </w:rPr>
        <w:t xml:space="preserve">)</w:t>
      </w:r>
    </w:p>
    <w:p>
      <w:pPr>
        <w:pStyle w:val="0"/>
        <w:spacing w:before="200" w:line-rule="auto"/>
        <w:ind w:firstLine="540"/>
        <w:jc w:val="both"/>
      </w:pPr>
      <w:r>
        <w:rPr>
          <w:sz w:val="20"/>
        </w:rPr>
        <w:t xml:space="preserve">Су - объем расходов на осуществление управленческих функций органами местного самоуправления по государственной поддержке сельскохозяйственного производства, в том числе их материально-техническое обеспечение.</w:t>
      </w:r>
    </w:p>
    <w:p>
      <w:pPr>
        <w:pStyle w:val="0"/>
        <w:spacing w:before="200" w:line-rule="auto"/>
        <w:ind w:firstLine="540"/>
        <w:jc w:val="both"/>
      </w:pPr>
      <w:r>
        <w:rPr>
          <w:sz w:val="20"/>
        </w:rPr>
        <w:t xml:space="preserve">3. Утратил силу. - </w:t>
      </w:r>
      <w:hyperlink w:history="0" r:id="rId89" w:tooltip="Закон Томской области от 14.03.2022 N 1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4.02.2022 N 156) {КонсультантПлюс}">
        <w:r>
          <w:rPr>
            <w:sz w:val="20"/>
            <w:color w:val="0000ff"/>
          </w:rPr>
          <w:t xml:space="preserve">Закон</w:t>
        </w:r>
      </w:hyperlink>
      <w:r>
        <w:rPr>
          <w:sz w:val="20"/>
        </w:rPr>
        <w:t xml:space="preserve"> Томской области от 14.03.2022 N 12-ОЗ.</w:t>
      </w:r>
    </w:p>
    <w:p>
      <w:pPr>
        <w:pStyle w:val="0"/>
        <w:spacing w:before="200" w:line-rule="auto"/>
        <w:ind w:firstLine="540"/>
        <w:jc w:val="both"/>
      </w:pPr>
      <w:r>
        <w:rPr>
          <w:sz w:val="20"/>
        </w:rPr>
        <w:t xml:space="preserve">4. Объем расходов на поддержку малых форм хозяйствования муниципального образования (Смфх) рассчитывается по следующей формуле:</w:t>
      </w:r>
    </w:p>
    <w:p>
      <w:pPr>
        <w:pStyle w:val="0"/>
        <w:jc w:val="both"/>
      </w:pPr>
      <w:r>
        <w:rPr>
          <w:sz w:val="20"/>
        </w:rPr>
      </w:r>
    </w:p>
    <w:p>
      <w:pPr>
        <w:pStyle w:val="0"/>
        <w:jc w:val="center"/>
      </w:pPr>
      <w:r>
        <w:rPr>
          <w:sz w:val="20"/>
        </w:rPr>
        <w:t xml:space="preserve">Смфх = Vоб / Пто x Пмо, где:</w:t>
      </w:r>
    </w:p>
    <w:p>
      <w:pPr>
        <w:pStyle w:val="0"/>
        <w:jc w:val="both"/>
      </w:pPr>
      <w:r>
        <w:rPr>
          <w:sz w:val="20"/>
        </w:rPr>
      </w:r>
    </w:p>
    <w:p>
      <w:pPr>
        <w:pStyle w:val="0"/>
        <w:ind w:firstLine="540"/>
        <w:jc w:val="both"/>
      </w:pPr>
      <w:r>
        <w:rPr>
          <w:sz w:val="20"/>
        </w:rPr>
        <w:t xml:space="preserve">Vоб - объем средств, предусмотренных законом об областном бюджете на очередной финансовый год и на плановый период, на поддержку малых форм хозяйствования;</w:t>
      </w:r>
    </w:p>
    <w:p>
      <w:pPr>
        <w:pStyle w:val="0"/>
        <w:spacing w:before="200" w:line-rule="auto"/>
        <w:ind w:firstLine="540"/>
        <w:jc w:val="both"/>
      </w:pPr>
      <w:r>
        <w:rPr>
          <w:sz w:val="20"/>
        </w:rPr>
        <w:t xml:space="preserve">Пто - поголовье сельскохозяйственных животных (коровы, прочий крупный рогатый скот, быки-производители, лошади, свиньи, овцы, козы) в хозяйствах населения, у индивидуальных предпринимателей, являющихся сельскохозяйственными товаропроизводителями, и крестьянских (фермерских) хозяйствах Томской области (усл. голов).</w:t>
      </w:r>
    </w:p>
    <w:p>
      <w:pPr>
        <w:pStyle w:val="0"/>
        <w:spacing w:before="200" w:line-rule="auto"/>
        <w:ind w:firstLine="540"/>
        <w:jc w:val="both"/>
      </w:pPr>
      <w:r>
        <w:rPr>
          <w:sz w:val="20"/>
        </w:rPr>
        <w:t xml:space="preserve">Пмо - поголовье сельскохозяйственных животных (коровы, прочий крупный рогатый скот, быки-производители, лошади, свиньи, овцы, козы) в хозяйствах населения, у индивидуальных предпринимателей, являющихся сельскохозяйственными товаропроизводителями, и крестьянских (фермерских) хозяйствах муниципального образования (усл. голов).</w:t>
      </w:r>
    </w:p>
    <w:p>
      <w:pPr>
        <w:pStyle w:val="0"/>
        <w:spacing w:before="200" w:line-rule="auto"/>
        <w:ind w:firstLine="540"/>
        <w:jc w:val="both"/>
      </w:pPr>
      <w:r>
        <w:rPr>
          <w:sz w:val="20"/>
        </w:rPr>
        <w:t xml:space="preserve">Коэффициент перевода в условные головы: коровы, быки-производители, лошади - 1; прочий крупный рогатый скот - 0,6; овцы, козы - 0,1; свиньи - 0,3.</w:t>
      </w:r>
    </w:p>
    <w:p>
      <w:pPr>
        <w:pStyle w:val="0"/>
        <w:spacing w:before="200" w:line-rule="auto"/>
        <w:ind w:firstLine="540"/>
        <w:jc w:val="both"/>
      </w:pPr>
      <w:r>
        <w:rPr>
          <w:sz w:val="20"/>
        </w:rPr>
        <w:t xml:space="preserve">При перераспределении расходов по муниципальным образованиям расчет объема расходов осуществляется по фактической потребности муниципальных образований в течение финансового года.</w:t>
      </w:r>
    </w:p>
    <w:p>
      <w:pPr>
        <w:pStyle w:val="0"/>
        <w:spacing w:before="200" w:line-rule="auto"/>
        <w:ind w:firstLine="540"/>
        <w:jc w:val="both"/>
      </w:pPr>
      <w:r>
        <w:rPr>
          <w:sz w:val="20"/>
        </w:rPr>
        <w:t xml:space="preserve">5. Объем расходов на поддержку приоритетных направлений агропромышленного комплекса и развитие малых форм хозяйствования по муниципальному образованию (См) рассчитывается по следующей формуле:</w:t>
      </w:r>
    </w:p>
    <w:p>
      <w:pPr>
        <w:pStyle w:val="0"/>
        <w:jc w:val="both"/>
      </w:pPr>
      <w:r>
        <w:rPr>
          <w:sz w:val="20"/>
        </w:rPr>
        <w:t xml:space="preserve">(в ред. Законов Томской области от 28.12.2022 </w:t>
      </w:r>
      <w:hyperlink w:history="0" r:id="rId90" w:tooltip="Закон Томской области от 28.12.2022 N 170-ОЗ &quot;О внесении изменений в отдельные законодательные акты Томской области в сфере государственной поддержки сельскохозяйственного производства&quot; (принят постановлением Законодательной Думы Томской области от 22.12.2022 N 606) {КонсультантПлюс}">
        <w:r>
          <w:rPr>
            <w:sz w:val="20"/>
            <w:color w:val="0000ff"/>
          </w:rPr>
          <w:t xml:space="preserve">N 170-ОЗ</w:t>
        </w:r>
      </w:hyperlink>
      <w:r>
        <w:rPr>
          <w:sz w:val="20"/>
        </w:rPr>
        <w:t xml:space="preserve">, от 27.12.2023 </w:t>
      </w:r>
      <w:hyperlink w:history="0" r:id="rId91" w:tooltip="Закон Томской области от 27.12.2023 N 135-ОЗ &quot;О внесении изменений в отдельные законодательные акты Томской области в сфере сельского хозяйства&quot; (принят постановлением Законодательной Думы Томской области от 25.12.2023 N 1094) {КонсультантПлюс}">
        <w:r>
          <w:rPr>
            <w:sz w:val="20"/>
            <w:color w:val="0000ff"/>
          </w:rPr>
          <w:t xml:space="preserve">N 135-ОЗ</w:t>
        </w:r>
      </w:hyperlink>
      <w:r>
        <w:rPr>
          <w:sz w:val="20"/>
        </w:rPr>
        <w:t xml:space="preserve">)</w:t>
      </w:r>
    </w:p>
    <w:p>
      <w:pPr>
        <w:pStyle w:val="0"/>
        <w:jc w:val="both"/>
      </w:pPr>
      <w:r>
        <w:rPr>
          <w:sz w:val="20"/>
        </w:rPr>
      </w:r>
    </w:p>
    <w:p>
      <w:pPr>
        <w:pStyle w:val="0"/>
        <w:jc w:val="center"/>
      </w:pPr>
      <w:r>
        <w:rPr>
          <w:sz w:val="20"/>
        </w:rPr>
        <w:t xml:space="preserve">См = (Р x К1) + (Р x К2), где:</w:t>
      </w:r>
    </w:p>
    <w:p>
      <w:pPr>
        <w:pStyle w:val="0"/>
        <w:jc w:val="both"/>
      </w:pPr>
      <w:r>
        <w:rPr>
          <w:sz w:val="20"/>
        </w:rPr>
      </w:r>
    </w:p>
    <w:p>
      <w:pPr>
        <w:pStyle w:val="0"/>
        <w:ind w:firstLine="540"/>
        <w:jc w:val="both"/>
      </w:pPr>
      <w:r>
        <w:rPr>
          <w:sz w:val="20"/>
        </w:rPr>
        <w:t xml:space="preserve">Р - планируемый объем реализации молока;</w:t>
      </w:r>
    </w:p>
    <w:p>
      <w:pPr>
        <w:pStyle w:val="0"/>
        <w:spacing w:before="200" w:line-rule="auto"/>
        <w:ind w:firstLine="540"/>
        <w:jc w:val="both"/>
      </w:pPr>
      <w:r>
        <w:rPr>
          <w:sz w:val="20"/>
        </w:rPr>
        <w:t xml:space="preserve">К1 - ставка субсидии на молоко, источником финансового обеспечения которой являются средства областного бюджета, утвержденная приказом Департамента по социально-экономическому развитию села Томской области, с учетом коэффициентов, предусмотренных постановлением Администрации Томской области;</w:t>
      </w:r>
    </w:p>
    <w:p>
      <w:pPr>
        <w:pStyle w:val="0"/>
        <w:spacing w:before="200" w:line-rule="auto"/>
        <w:ind w:firstLine="540"/>
        <w:jc w:val="both"/>
      </w:pPr>
      <w:r>
        <w:rPr>
          <w:sz w:val="20"/>
        </w:rPr>
        <w:t xml:space="preserve">К2 - ставка субсидии на молоко, источником финансового обеспечения которой являются средства федерального и областного бюджетов, утвержденная приказом Департамента по социально-экономическому развитию села Томской области, с учетом коэффициентов, предусмотренных постановлением Администрации Томской области.</w:t>
      </w:r>
    </w:p>
    <w:p>
      <w:pPr>
        <w:pStyle w:val="0"/>
        <w:spacing w:before="200" w:line-rule="auto"/>
        <w:ind w:firstLine="540"/>
        <w:jc w:val="both"/>
      </w:pPr>
      <w:r>
        <w:rPr>
          <w:sz w:val="20"/>
        </w:rPr>
        <w:t xml:space="preserve">При перераспределении расходов по муниципальным образованиям расчет объема расходов осуществляется пропорционально по фактической потребности муниципальных образований в течение финансового года.</w:t>
      </w:r>
    </w:p>
    <w:p>
      <w:pPr>
        <w:pStyle w:val="0"/>
        <w:jc w:val="both"/>
      </w:pPr>
      <w:r>
        <w:rPr>
          <w:sz w:val="20"/>
        </w:rPr>
        <w:t xml:space="preserve">(в ред. </w:t>
      </w:r>
      <w:hyperlink w:history="0" r:id="rId92" w:tooltip="Закон Томской области от 28.12.2022 N 170-ОЗ &quot;О внесении изменений в отдельные законодательные акты Томской области в сфере государственной поддержки сельскохозяйственного производства&quot; (принят постановлением Законодательной Думы Томской области от 22.12.2022 N 606) {КонсультантПлюс}">
        <w:r>
          <w:rPr>
            <w:sz w:val="20"/>
            <w:color w:val="0000ff"/>
          </w:rPr>
          <w:t xml:space="preserve">Закона</w:t>
        </w:r>
      </w:hyperlink>
      <w:r>
        <w:rPr>
          <w:sz w:val="20"/>
        </w:rPr>
        <w:t xml:space="preserve"> Томской области от 28.12.2022 N 170-ОЗ)</w:t>
      </w:r>
    </w:p>
    <w:p>
      <w:pPr>
        <w:pStyle w:val="0"/>
        <w:spacing w:before="200" w:line-rule="auto"/>
        <w:ind w:firstLine="540"/>
        <w:jc w:val="both"/>
      </w:pPr>
      <w:r>
        <w:rPr>
          <w:sz w:val="20"/>
        </w:rPr>
        <w:t xml:space="preserve">6. Объем субвенции на осуществление управленческих функций органами местного самоуправления по государственной поддержке сельскохозяйственного производства, в том числе их материально-техническое обеспечение, рассчитывается по следующей формуле:</w:t>
      </w:r>
    </w:p>
    <w:p>
      <w:pPr>
        <w:pStyle w:val="0"/>
        <w:jc w:val="both"/>
      </w:pPr>
      <w:r>
        <w:rPr>
          <w:sz w:val="20"/>
        </w:rPr>
      </w:r>
    </w:p>
    <w:p>
      <w:pPr>
        <w:pStyle w:val="0"/>
        <w:jc w:val="center"/>
      </w:pPr>
      <w:r>
        <w:rPr>
          <w:sz w:val="20"/>
        </w:rPr>
        <w:t xml:space="preserve">Су = ФОТ x Кр x Квф x Кi x Кмз x Кк, где:</w:t>
      </w:r>
    </w:p>
    <w:p>
      <w:pPr>
        <w:pStyle w:val="0"/>
        <w:jc w:val="both"/>
      </w:pPr>
      <w:r>
        <w:rPr>
          <w:sz w:val="20"/>
        </w:rPr>
      </w:r>
    </w:p>
    <w:p>
      <w:pPr>
        <w:pStyle w:val="0"/>
        <w:ind w:firstLine="540"/>
        <w:jc w:val="both"/>
      </w:pPr>
      <w:r>
        <w:rPr>
          <w:sz w:val="20"/>
        </w:rPr>
        <w:t xml:space="preserve">Су - объем расходов на осуществление управленческих функций органами местного самоуправления по государственной поддержке сельскохозяйственного производства;</w:t>
      </w:r>
    </w:p>
    <w:p>
      <w:pPr>
        <w:pStyle w:val="0"/>
        <w:spacing w:before="200" w:line-rule="auto"/>
        <w:ind w:firstLine="540"/>
        <w:jc w:val="both"/>
      </w:pPr>
      <w:r>
        <w:rPr>
          <w:sz w:val="20"/>
        </w:rPr>
        <w:t xml:space="preserve">ФОТ - годовой фонд оплаты труда специалистов органов местного самоуправления муниципального образования, осуществляющих отдельные государственные полномочия, рассчитываемый исходя из денежного содержания по должности муниципальной службы "консультант", без учета районного коэффициента и коэффициента за работу в районах Крайнего Севера и приравненных к ним местностях;</w:t>
      </w:r>
    </w:p>
    <w:p>
      <w:pPr>
        <w:pStyle w:val="0"/>
        <w:spacing w:before="200" w:line-rule="auto"/>
        <w:ind w:firstLine="540"/>
        <w:jc w:val="both"/>
      </w:pPr>
      <w:r>
        <w:rPr>
          <w:sz w:val="20"/>
        </w:rPr>
        <w:t xml:space="preserve">Кр - районный коэффициент и коэффициент за работу в районах Крайнего Севера и приравненных к ним местностях;</w:t>
      </w:r>
    </w:p>
    <w:p>
      <w:pPr>
        <w:pStyle w:val="0"/>
        <w:spacing w:before="200" w:line-rule="auto"/>
        <w:ind w:firstLine="540"/>
        <w:jc w:val="both"/>
      </w:pPr>
      <w:r>
        <w:rPr>
          <w:sz w:val="20"/>
        </w:rPr>
        <w:t xml:space="preserve">Квф - коэффициент отчислений во внебюджетные фонды;</w:t>
      </w:r>
    </w:p>
    <w:p>
      <w:pPr>
        <w:pStyle w:val="0"/>
        <w:spacing w:before="200" w:line-rule="auto"/>
        <w:ind w:firstLine="540"/>
        <w:jc w:val="both"/>
      </w:pPr>
      <w:r>
        <w:rPr>
          <w:sz w:val="20"/>
        </w:rPr>
        <w:t xml:space="preserve">Кi - норматив численности работников органов местного самоуправления муниципального образования, осуществляющих отдельные государственные полномочия.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89"/>
        <w:gridCol w:w="4082"/>
      </w:tblGrid>
      <w:tr>
        <w:tc>
          <w:tcPr>
            <w:tcW w:w="4989" w:type="dxa"/>
            <w:vAlign w:val="center"/>
          </w:tcPr>
          <w:p>
            <w:pPr>
              <w:pStyle w:val="0"/>
              <w:jc w:val="center"/>
            </w:pPr>
            <w:r>
              <w:rPr>
                <w:sz w:val="20"/>
              </w:rPr>
              <w:t xml:space="preserve">Наименование муниципального образования</w:t>
            </w:r>
          </w:p>
        </w:tc>
        <w:tc>
          <w:tcPr>
            <w:tcW w:w="4082" w:type="dxa"/>
            <w:vAlign w:val="center"/>
          </w:tcPr>
          <w:p>
            <w:pPr>
              <w:pStyle w:val="0"/>
              <w:jc w:val="center"/>
            </w:pPr>
            <w:r>
              <w:rPr>
                <w:sz w:val="20"/>
              </w:rPr>
              <w:t xml:space="preserve">Норматив численности работников органов местного самоуправления муниципального образования, осуществляющих отдельные государственные полномочия</w:t>
            </w:r>
          </w:p>
        </w:tc>
      </w:tr>
      <w:tr>
        <w:tc>
          <w:tcPr>
            <w:tcW w:w="4989" w:type="dxa"/>
          </w:tcPr>
          <w:p>
            <w:pPr>
              <w:pStyle w:val="0"/>
            </w:pPr>
            <w:r>
              <w:rPr>
                <w:sz w:val="20"/>
              </w:rPr>
              <w:t xml:space="preserve">Александровский район</w:t>
            </w:r>
          </w:p>
        </w:tc>
        <w:tc>
          <w:tcPr>
            <w:tcW w:w="4082" w:type="dxa"/>
          </w:tcPr>
          <w:p>
            <w:pPr>
              <w:pStyle w:val="0"/>
              <w:jc w:val="center"/>
            </w:pPr>
            <w:r>
              <w:rPr>
                <w:sz w:val="20"/>
              </w:rPr>
              <w:t xml:space="preserve">0,5</w:t>
            </w:r>
          </w:p>
        </w:tc>
      </w:tr>
      <w:tr>
        <w:tc>
          <w:tcPr>
            <w:tcW w:w="4989" w:type="dxa"/>
          </w:tcPr>
          <w:p>
            <w:pPr>
              <w:pStyle w:val="0"/>
            </w:pPr>
            <w:r>
              <w:rPr>
                <w:sz w:val="20"/>
              </w:rPr>
              <w:t xml:space="preserve">Асиновский район</w:t>
            </w:r>
          </w:p>
        </w:tc>
        <w:tc>
          <w:tcPr>
            <w:tcW w:w="4082" w:type="dxa"/>
          </w:tcPr>
          <w:p>
            <w:pPr>
              <w:pStyle w:val="0"/>
              <w:jc w:val="center"/>
            </w:pPr>
            <w:r>
              <w:rPr>
                <w:sz w:val="20"/>
              </w:rPr>
              <w:t xml:space="preserve">5</w:t>
            </w:r>
          </w:p>
        </w:tc>
      </w:tr>
      <w:tr>
        <w:tc>
          <w:tcPr>
            <w:tcW w:w="4989" w:type="dxa"/>
          </w:tcPr>
          <w:p>
            <w:pPr>
              <w:pStyle w:val="0"/>
            </w:pPr>
            <w:r>
              <w:rPr>
                <w:sz w:val="20"/>
              </w:rPr>
              <w:t xml:space="preserve">Бакчарский район</w:t>
            </w:r>
          </w:p>
        </w:tc>
        <w:tc>
          <w:tcPr>
            <w:tcW w:w="4082" w:type="dxa"/>
          </w:tcPr>
          <w:p>
            <w:pPr>
              <w:pStyle w:val="0"/>
              <w:jc w:val="center"/>
            </w:pPr>
            <w:r>
              <w:rPr>
                <w:sz w:val="20"/>
              </w:rPr>
              <w:t xml:space="preserve">3,25</w:t>
            </w:r>
          </w:p>
        </w:tc>
      </w:tr>
      <w:tr>
        <w:tc>
          <w:tcPr>
            <w:tcW w:w="4989" w:type="dxa"/>
          </w:tcPr>
          <w:p>
            <w:pPr>
              <w:pStyle w:val="0"/>
            </w:pPr>
            <w:r>
              <w:rPr>
                <w:sz w:val="20"/>
              </w:rPr>
              <w:t xml:space="preserve">Верхнекетский район</w:t>
            </w:r>
          </w:p>
        </w:tc>
        <w:tc>
          <w:tcPr>
            <w:tcW w:w="4082" w:type="dxa"/>
          </w:tcPr>
          <w:p>
            <w:pPr>
              <w:pStyle w:val="0"/>
              <w:jc w:val="center"/>
            </w:pPr>
            <w:r>
              <w:rPr>
                <w:sz w:val="20"/>
              </w:rPr>
              <w:t xml:space="preserve">0,5</w:t>
            </w:r>
          </w:p>
        </w:tc>
      </w:tr>
      <w:tr>
        <w:tc>
          <w:tcPr>
            <w:tcW w:w="4989" w:type="dxa"/>
          </w:tcPr>
          <w:p>
            <w:pPr>
              <w:pStyle w:val="0"/>
            </w:pPr>
            <w:r>
              <w:rPr>
                <w:sz w:val="20"/>
              </w:rPr>
              <w:t xml:space="preserve">Зырянский район</w:t>
            </w:r>
          </w:p>
        </w:tc>
        <w:tc>
          <w:tcPr>
            <w:tcW w:w="4082" w:type="dxa"/>
          </w:tcPr>
          <w:p>
            <w:pPr>
              <w:pStyle w:val="0"/>
              <w:jc w:val="center"/>
            </w:pPr>
            <w:r>
              <w:rPr>
                <w:sz w:val="20"/>
              </w:rPr>
              <w:t xml:space="preserve">5</w:t>
            </w:r>
          </w:p>
        </w:tc>
      </w:tr>
      <w:tr>
        <w:tc>
          <w:tcPr>
            <w:tcW w:w="4989" w:type="dxa"/>
          </w:tcPr>
          <w:p>
            <w:pPr>
              <w:pStyle w:val="0"/>
            </w:pPr>
            <w:r>
              <w:rPr>
                <w:sz w:val="20"/>
              </w:rPr>
              <w:t xml:space="preserve">Каргасокский район</w:t>
            </w:r>
          </w:p>
        </w:tc>
        <w:tc>
          <w:tcPr>
            <w:tcW w:w="4082" w:type="dxa"/>
          </w:tcPr>
          <w:p>
            <w:pPr>
              <w:pStyle w:val="0"/>
              <w:jc w:val="center"/>
            </w:pPr>
            <w:r>
              <w:rPr>
                <w:sz w:val="20"/>
              </w:rPr>
              <w:t xml:space="preserve">0,75</w:t>
            </w:r>
          </w:p>
        </w:tc>
      </w:tr>
      <w:tr>
        <w:tc>
          <w:tcPr>
            <w:tcW w:w="4989" w:type="dxa"/>
          </w:tcPr>
          <w:p>
            <w:pPr>
              <w:pStyle w:val="0"/>
            </w:pPr>
            <w:r>
              <w:rPr>
                <w:sz w:val="20"/>
              </w:rPr>
              <w:t xml:space="preserve">Кожевниковский район</w:t>
            </w:r>
          </w:p>
        </w:tc>
        <w:tc>
          <w:tcPr>
            <w:tcW w:w="4082" w:type="dxa"/>
          </w:tcPr>
          <w:p>
            <w:pPr>
              <w:pStyle w:val="0"/>
              <w:jc w:val="center"/>
            </w:pPr>
            <w:r>
              <w:rPr>
                <w:sz w:val="20"/>
              </w:rPr>
              <w:t xml:space="preserve">6</w:t>
            </w:r>
          </w:p>
        </w:tc>
      </w:tr>
      <w:tr>
        <w:tc>
          <w:tcPr>
            <w:tcW w:w="4989" w:type="dxa"/>
          </w:tcPr>
          <w:p>
            <w:pPr>
              <w:pStyle w:val="0"/>
            </w:pPr>
            <w:r>
              <w:rPr>
                <w:sz w:val="20"/>
              </w:rPr>
              <w:t xml:space="preserve">Колпашевский район</w:t>
            </w:r>
          </w:p>
        </w:tc>
        <w:tc>
          <w:tcPr>
            <w:tcW w:w="4082" w:type="dxa"/>
          </w:tcPr>
          <w:p>
            <w:pPr>
              <w:pStyle w:val="0"/>
              <w:jc w:val="center"/>
            </w:pPr>
            <w:r>
              <w:rPr>
                <w:sz w:val="20"/>
              </w:rPr>
              <w:t xml:space="preserve">2</w:t>
            </w:r>
          </w:p>
        </w:tc>
      </w:tr>
      <w:tr>
        <w:tc>
          <w:tcPr>
            <w:tcW w:w="4989" w:type="dxa"/>
          </w:tcPr>
          <w:p>
            <w:pPr>
              <w:pStyle w:val="0"/>
            </w:pPr>
            <w:r>
              <w:rPr>
                <w:sz w:val="20"/>
              </w:rPr>
              <w:t xml:space="preserve">Кривошеинский район</w:t>
            </w:r>
          </w:p>
        </w:tc>
        <w:tc>
          <w:tcPr>
            <w:tcW w:w="4082" w:type="dxa"/>
          </w:tcPr>
          <w:p>
            <w:pPr>
              <w:pStyle w:val="0"/>
              <w:jc w:val="center"/>
            </w:pPr>
            <w:r>
              <w:rPr>
                <w:sz w:val="20"/>
              </w:rPr>
              <w:t xml:space="preserve">5</w:t>
            </w:r>
          </w:p>
        </w:tc>
      </w:tr>
      <w:tr>
        <w:tc>
          <w:tcPr>
            <w:tcW w:w="4989" w:type="dxa"/>
          </w:tcPr>
          <w:p>
            <w:pPr>
              <w:pStyle w:val="0"/>
            </w:pPr>
            <w:r>
              <w:rPr>
                <w:sz w:val="20"/>
              </w:rPr>
              <w:t xml:space="preserve">Молчановский район</w:t>
            </w:r>
          </w:p>
        </w:tc>
        <w:tc>
          <w:tcPr>
            <w:tcW w:w="4082" w:type="dxa"/>
          </w:tcPr>
          <w:p>
            <w:pPr>
              <w:pStyle w:val="0"/>
              <w:jc w:val="center"/>
            </w:pPr>
            <w:r>
              <w:rPr>
                <w:sz w:val="20"/>
              </w:rPr>
              <w:t xml:space="preserve">2</w:t>
            </w:r>
          </w:p>
        </w:tc>
      </w:tr>
      <w:tr>
        <w:tc>
          <w:tcPr>
            <w:tcW w:w="4989" w:type="dxa"/>
          </w:tcPr>
          <w:p>
            <w:pPr>
              <w:pStyle w:val="0"/>
            </w:pPr>
            <w:r>
              <w:rPr>
                <w:sz w:val="20"/>
              </w:rPr>
              <w:t xml:space="preserve">Парабельский район</w:t>
            </w:r>
          </w:p>
        </w:tc>
        <w:tc>
          <w:tcPr>
            <w:tcW w:w="4082" w:type="dxa"/>
          </w:tcPr>
          <w:p>
            <w:pPr>
              <w:pStyle w:val="0"/>
              <w:jc w:val="center"/>
            </w:pPr>
            <w:r>
              <w:rPr>
                <w:sz w:val="20"/>
              </w:rPr>
              <w:t xml:space="preserve">0,5</w:t>
            </w:r>
          </w:p>
        </w:tc>
      </w:tr>
      <w:tr>
        <w:tc>
          <w:tcPr>
            <w:tcW w:w="4989" w:type="dxa"/>
          </w:tcPr>
          <w:p>
            <w:pPr>
              <w:pStyle w:val="0"/>
            </w:pPr>
            <w:r>
              <w:rPr>
                <w:sz w:val="20"/>
              </w:rPr>
              <w:t xml:space="preserve">Первомайский район</w:t>
            </w:r>
          </w:p>
        </w:tc>
        <w:tc>
          <w:tcPr>
            <w:tcW w:w="4082" w:type="dxa"/>
          </w:tcPr>
          <w:p>
            <w:pPr>
              <w:pStyle w:val="0"/>
              <w:jc w:val="center"/>
            </w:pPr>
            <w:r>
              <w:rPr>
                <w:sz w:val="20"/>
              </w:rPr>
              <w:t xml:space="preserve">5</w:t>
            </w:r>
          </w:p>
        </w:tc>
      </w:tr>
      <w:tr>
        <w:tc>
          <w:tcPr>
            <w:tcW w:w="4989" w:type="dxa"/>
          </w:tcPr>
          <w:p>
            <w:pPr>
              <w:pStyle w:val="0"/>
            </w:pPr>
            <w:r>
              <w:rPr>
                <w:sz w:val="20"/>
              </w:rPr>
              <w:t xml:space="preserve">Тегульдетский район</w:t>
            </w:r>
          </w:p>
        </w:tc>
        <w:tc>
          <w:tcPr>
            <w:tcW w:w="4082" w:type="dxa"/>
          </w:tcPr>
          <w:p>
            <w:pPr>
              <w:pStyle w:val="0"/>
              <w:jc w:val="center"/>
            </w:pPr>
            <w:r>
              <w:rPr>
                <w:sz w:val="20"/>
              </w:rPr>
              <w:t xml:space="preserve">0,5</w:t>
            </w:r>
          </w:p>
        </w:tc>
      </w:tr>
      <w:tr>
        <w:tc>
          <w:tcPr>
            <w:tcW w:w="4989" w:type="dxa"/>
          </w:tcPr>
          <w:p>
            <w:pPr>
              <w:pStyle w:val="0"/>
            </w:pPr>
            <w:r>
              <w:rPr>
                <w:sz w:val="20"/>
              </w:rPr>
              <w:t xml:space="preserve">Томский район</w:t>
            </w:r>
          </w:p>
        </w:tc>
        <w:tc>
          <w:tcPr>
            <w:tcW w:w="4082" w:type="dxa"/>
          </w:tcPr>
          <w:p>
            <w:pPr>
              <w:pStyle w:val="0"/>
              <w:jc w:val="center"/>
            </w:pPr>
            <w:r>
              <w:rPr>
                <w:sz w:val="20"/>
              </w:rPr>
              <w:t xml:space="preserve">6</w:t>
            </w:r>
          </w:p>
        </w:tc>
      </w:tr>
      <w:tr>
        <w:tc>
          <w:tcPr>
            <w:tcW w:w="4989" w:type="dxa"/>
          </w:tcPr>
          <w:p>
            <w:pPr>
              <w:pStyle w:val="0"/>
            </w:pPr>
            <w:r>
              <w:rPr>
                <w:sz w:val="20"/>
              </w:rPr>
              <w:t xml:space="preserve">Чаинский район</w:t>
            </w:r>
          </w:p>
        </w:tc>
        <w:tc>
          <w:tcPr>
            <w:tcW w:w="4082" w:type="dxa"/>
          </w:tcPr>
          <w:p>
            <w:pPr>
              <w:pStyle w:val="0"/>
              <w:jc w:val="center"/>
            </w:pPr>
            <w:r>
              <w:rPr>
                <w:sz w:val="20"/>
              </w:rPr>
              <w:t xml:space="preserve">3</w:t>
            </w:r>
          </w:p>
        </w:tc>
      </w:tr>
      <w:tr>
        <w:tc>
          <w:tcPr>
            <w:tcW w:w="4989" w:type="dxa"/>
          </w:tcPr>
          <w:p>
            <w:pPr>
              <w:pStyle w:val="0"/>
            </w:pPr>
            <w:r>
              <w:rPr>
                <w:sz w:val="20"/>
              </w:rPr>
              <w:t xml:space="preserve">Шегарский район</w:t>
            </w:r>
          </w:p>
        </w:tc>
        <w:tc>
          <w:tcPr>
            <w:tcW w:w="4082" w:type="dxa"/>
          </w:tcPr>
          <w:p>
            <w:pPr>
              <w:pStyle w:val="0"/>
              <w:jc w:val="center"/>
            </w:pPr>
            <w:r>
              <w:rPr>
                <w:sz w:val="20"/>
              </w:rPr>
              <w:t xml:space="preserve">5</w:t>
            </w:r>
          </w:p>
        </w:tc>
      </w:tr>
      <w:tr>
        <w:tc>
          <w:tcPr>
            <w:tcW w:w="4989" w:type="dxa"/>
          </w:tcPr>
          <w:p>
            <w:pPr>
              <w:pStyle w:val="0"/>
            </w:pPr>
            <w:r>
              <w:rPr>
                <w:sz w:val="20"/>
              </w:rPr>
              <w:t xml:space="preserve">Городской округ - закрытое административно-территориальное образование Северск Томской области</w:t>
            </w:r>
          </w:p>
        </w:tc>
        <w:tc>
          <w:tcPr>
            <w:tcW w:w="4082" w:type="dxa"/>
          </w:tcPr>
          <w:p>
            <w:pPr>
              <w:pStyle w:val="0"/>
              <w:jc w:val="center"/>
            </w:pPr>
            <w:r>
              <w:rPr>
                <w:sz w:val="20"/>
              </w:rPr>
              <w:t xml:space="preserve">0,2</w:t>
            </w:r>
          </w:p>
        </w:tc>
      </w:tr>
      <w:tr>
        <w:tc>
          <w:tcPr>
            <w:tcW w:w="4989" w:type="dxa"/>
          </w:tcPr>
          <w:p>
            <w:pPr>
              <w:pStyle w:val="0"/>
            </w:pPr>
            <w:r>
              <w:rPr>
                <w:sz w:val="20"/>
              </w:rPr>
              <w:t xml:space="preserve">Город Томск</w:t>
            </w:r>
          </w:p>
        </w:tc>
        <w:tc>
          <w:tcPr>
            <w:tcW w:w="4082" w:type="dxa"/>
          </w:tcPr>
          <w:p>
            <w:pPr>
              <w:pStyle w:val="0"/>
              <w:jc w:val="center"/>
            </w:pPr>
            <w:r>
              <w:rPr>
                <w:sz w:val="20"/>
              </w:rPr>
              <w:t xml:space="preserve">0,5</w:t>
            </w:r>
          </w:p>
        </w:tc>
      </w:tr>
      <w:tr>
        <w:tc>
          <w:tcPr>
            <w:tcW w:w="4989" w:type="dxa"/>
          </w:tcPr>
          <w:p>
            <w:pPr>
              <w:pStyle w:val="0"/>
            </w:pPr>
            <w:r>
              <w:rPr>
                <w:sz w:val="20"/>
              </w:rPr>
              <w:t xml:space="preserve">Городской округ Стрежевой</w:t>
            </w:r>
          </w:p>
        </w:tc>
        <w:tc>
          <w:tcPr>
            <w:tcW w:w="4082" w:type="dxa"/>
          </w:tcPr>
          <w:p>
            <w:pPr>
              <w:pStyle w:val="0"/>
              <w:jc w:val="center"/>
            </w:pPr>
            <w:r>
              <w:rPr>
                <w:sz w:val="20"/>
              </w:rPr>
              <w:t xml:space="preserve">0,2</w:t>
            </w:r>
          </w:p>
        </w:tc>
      </w:tr>
      <w:tr>
        <w:tc>
          <w:tcPr>
            <w:tcW w:w="4989" w:type="dxa"/>
          </w:tcPr>
          <w:p>
            <w:pPr>
              <w:pStyle w:val="0"/>
            </w:pPr>
            <w:r>
              <w:rPr>
                <w:sz w:val="20"/>
              </w:rPr>
              <w:t xml:space="preserve">Город Кедровый</w:t>
            </w:r>
          </w:p>
        </w:tc>
        <w:tc>
          <w:tcPr>
            <w:tcW w:w="4082" w:type="dxa"/>
          </w:tcPr>
          <w:p>
            <w:pPr>
              <w:pStyle w:val="0"/>
              <w:jc w:val="center"/>
            </w:pPr>
            <w:r>
              <w:rPr>
                <w:sz w:val="20"/>
              </w:rPr>
              <w:t xml:space="preserve">0,1</w:t>
            </w:r>
          </w:p>
        </w:tc>
      </w:tr>
      <w:tr>
        <w:tc>
          <w:tcPr>
            <w:tcW w:w="4989" w:type="dxa"/>
          </w:tcPr>
          <w:p>
            <w:pPr>
              <w:pStyle w:val="0"/>
            </w:pPr>
            <w:r>
              <w:rPr>
                <w:sz w:val="20"/>
              </w:rPr>
              <w:t xml:space="preserve">Итого</w:t>
            </w:r>
          </w:p>
        </w:tc>
        <w:tc>
          <w:tcPr>
            <w:tcW w:w="4082" w:type="dxa"/>
          </w:tcPr>
          <w:p>
            <w:pPr>
              <w:pStyle w:val="0"/>
              <w:jc w:val="center"/>
            </w:pPr>
            <w:r>
              <w:rPr>
                <w:sz w:val="20"/>
              </w:rPr>
              <w:t xml:space="preserve">51</w:t>
            </w:r>
          </w:p>
        </w:tc>
      </w:tr>
    </w:tbl>
    <w:p>
      <w:pPr>
        <w:pStyle w:val="0"/>
        <w:jc w:val="both"/>
      </w:pPr>
      <w:r>
        <w:rPr>
          <w:sz w:val="20"/>
        </w:rPr>
      </w:r>
    </w:p>
    <w:p>
      <w:pPr>
        <w:pStyle w:val="0"/>
        <w:ind w:firstLine="540"/>
        <w:jc w:val="both"/>
      </w:pPr>
      <w:r>
        <w:rPr>
          <w:sz w:val="20"/>
        </w:rPr>
        <w:t xml:space="preserve">Кмз - коэффициент материальных затрат (1,1);</w:t>
      </w:r>
    </w:p>
    <w:p>
      <w:pPr>
        <w:pStyle w:val="0"/>
        <w:spacing w:before="200" w:line-rule="auto"/>
        <w:ind w:firstLine="540"/>
        <w:jc w:val="both"/>
      </w:pPr>
      <w:r>
        <w:rPr>
          <w:sz w:val="20"/>
        </w:rPr>
        <w:t xml:space="preserve">Кк - корректирующий коэффициент, устанавливающий соотношение фактических и расчетных данных при определении общего объема субвенции (0,9022).</w:t>
      </w:r>
    </w:p>
    <w:p>
      <w:pPr>
        <w:pStyle w:val="0"/>
        <w:spacing w:before="200" w:line-rule="auto"/>
        <w:ind w:firstLine="540"/>
        <w:jc w:val="both"/>
      </w:pPr>
      <w:r>
        <w:rPr>
          <w:sz w:val="20"/>
        </w:rPr>
        <w:t xml:space="preserve">Норматив численности работников органов местного самоуправления муниципального образования, осуществляющих отдельные государственные полномочия, определяется по следующей формуле:</w:t>
      </w:r>
    </w:p>
    <w:p>
      <w:pPr>
        <w:pStyle w:val="0"/>
        <w:jc w:val="both"/>
      </w:pPr>
      <w:r>
        <w:rPr>
          <w:sz w:val="20"/>
        </w:rPr>
      </w:r>
    </w:p>
    <w:p>
      <w:pPr>
        <w:pStyle w:val="0"/>
        <w:jc w:val="center"/>
      </w:pPr>
      <w:r>
        <w:rPr>
          <w:sz w:val="20"/>
        </w:rPr>
        <w:t xml:space="preserve">Кi = 0,25 x К, где:</w:t>
      </w:r>
    </w:p>
    <w:p>
      <w:pPr>
        <w:pStyle w:val="0"/>
        <w:jc w:val="both"/>
      </w:pPr>
      <w:r>
        <w:rPr>
          <w:sz w:val="20"/>
        </w:rPr>
      </w:r>
    </w:p>
    <w:p>
      <w:pPr>
        <w:pStyle w:val="0"/>
        <w:ind w:firstLine="540"/>
        <w:jc w:val="both"/>
      </w:pPr>
      <w:r>
        <w:rPr>
          <w:sz w:val="20"/>
        </w:rPr>
        <w:t xml:space="preserve">Кi - норматив численности работников органов местного самоуправления муниципального образования, осуществляющих отдельные государственные полномочия;</w:t>
      </w:r>
    </w:p>
    <w:p>
      <w:pPr>
        <w:pStyle w:val="0"/>
        <w:spacing w:before="200" w:line-rule="auto"/>
        <w:ind w:firstLine="540"/>
        <w:jc w:val="both"/>
      </w:pPr>
      <w:r>
        <w:rPr>
          <w:sz w:val="20"/>
        </w:rPr>
        <w:t xml:space="preserve">0,25 - необходимое количество штатных единиц работников для осуществления полномочий при минимальных показателях сельскохозяйственного производства;</w:t>
      </w:r>
    </w:p>
    <w:p>
      <w:pPr>
        <w:pStyle w:val="0"/>
        <w:spacing w:before="200" w:line-rule="auto"/>
        <w:ind w:firstLine="540"/>
        <w:jc w:val="both"/>
      </w:pPr>
      <w:r>
        <w:rPr>
          <w:sz w:val="20"/>
        </w:rPr>
        <w:t xml:space="preserve">К - соотношение суммы баллов по итогам оценки муниципального образования к сумме минимального количества баллов по каждому показателю, равной 4.</w:t>
      </w:r>
    </w:p>
    <w:p>
      <w:pPr>
        <w:pStyle w:val="0"/>
        <w:spacing w:before="200" w:line-rule="auto"/>
        <w:ind w:firstLine="540"/>
        <w:jc w:val="both"/>
      </w:pPr>
      <w:r>
        <w:rPr>
          <w:sz w:val="20"/>
        </w:rPr>
        <w:t xml:space="preserve">Оценка муниципальных образований производится по основным показателям сельскохозяйственного производства соответствующего муниципального образования за 2015 год, приведенным в таблице 1.</w:t>
      </w:r>
    </w:p>
    <w:p>
      <w:pPr>
        <w:pStyle w:val="0"/>
        <w:jc w:val="both"/>
      </w:pPr>
      <w:r>
        <w:rPr>
          <w:sz w:val="20"/>
        </w:rPr>
      </w:r>
    </w:p>
    <w:p>
      <w:pPr>
        <w:pStyle w:val="0"/>
        <w:outlineLvl w:val="1"/>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8617"/>
      </w:tblGrid>
      <w:tr>
        <w:tc>
          <w:tcPr>
            <w:tcW w:w="454" w:type="dxa"/>
            <w:vAlign w:val="bottom"/>
          </w:tcPr>
          <w:p>
            <w:pPr>
              <w:pStyle w:val="0"/>
              <w:jc w:val="center"/>
            </w:pPr>
            <w:r>
              <w:rPr>
                <w:sz w:val="20"/>
              </w:rPr>
              <w:t xml:space="preserve">N пп</w:t>
            </w:r>
          </w:p>
        </w:tc>
        <w:tc>
          <w:tcPr>
            <w:tcW w:w="8617" w:type="dxa"/>
            <w:vAlign w:val="center"/>
          </w:tcPr>
          <w:p>
            <w:pPr>
              <w:pStyle w:val="0"/>
              <w:jc w:val="center"/>
            </w:pPr>
            <w:r>
              <w:rPr>
                <w:sz w:val="20"/>
              </w:rPr>
              <w:t xml:space="preserve">Наименование показателя</w:t>
            </w:r>
          </w:p>
        </w:tc>
      </w:tr>
      <w:tr>
        <w:tc>
          <w:tcPr>
            <w:tcW w:w="454" w:type="dxa"/>
          </w:tcPr>
          <w:p>
            <w:pPr>
              <w:pStyle w:val="0"/>
              <w:jc w:val="center"/>
            </w:pPr>
            <w:r>
              <w:rPr>
                <w:sz w:val="20"/>
              </w:rPr>
              <w:t xml:space="preserve">1.</w:t>
            </w:r>
          </w:p>
        </w:tc>
        <w:tc>
          <w:tcPr>
            <w:tcW w:w="8617" w:type="dxa"/>
          </w:tcPr>
          <w:p>
            <w:pPr>
              <w:pStyle w:val="0"/>
              <w:jc w:val="both"/>
            </w:pPr>
            <w:r>
              <w:rPr>
                <w:sz w:val="20"/>
              </w:rPr>
              <w:t xml:space="preserve">Количество товаропроизводителей (без учета личных подсобных хозяйств), ед.</w:t>
            </w:r>
          </w:p>
        </w:tc>
      </w:tr>
      <w:tr>
        <w:tc>
          <w:tcPr>
            <w:tcW w:w="454" w:type="dxa"/>
          </w:tcPr>
          <w:p>
            <w:pPr>
              <w:pStyle w:val="0"/>
              <w:jc w:val="center"/>
            </w:pPr>
            <w:r>
              <w:rPr>
                <w:sz w:val="20"/>
              </w:rPr>
              <w:t xml:space="preserve">2.</w:t>
            </w:r>
          </w:p>
        </w:tc>
        <w:tc>
          <w:tcPr>
            <w:tcW w:w="8617" w:type="dxa"/>
          </w:tcPr>
          <w:p>
            <w:pPr>
              <w:pStyle w:val="0"/>
              <w:jc w:val="both"/>
            </w:pPr>
            <w:r>
              <w:rPr>
                <w:sz w:val="20"/>
              </w:rPr>
              <w:t xml:space="preserve">Количество личных подсобных хозяйств, ед.</w:t>
            </w:r>
          </w:p>
        </w:tc>
      </w:tr>
      <w:tr>
        <w:tc>
          <w:tcPr>
            <w:tcW w:w="454" w:type="dxa"/>
          </w:tcPr>
          <w:p>
            <w:pPr>
              <w:pStyle w:val="0"/>
              <w:jc w:val="center"/>
            </w:pPr>
            <w:r>
              <w:rPr>
                <w:sz w:val="20"/>
              </w:rPr>
              <w:t xml:space="preserve">3.</w:t>
            </w:r>
          </w:p>
        </w:tc>
        <w:tc>
          <w:tcPr>
            <w:tcW w:w="8617" w:type="dxa"/>
          </w:tcPr>
          <w:p>
            <w:pPr>
              <w:pStyle w:val="0"/>
              <w:jc w:val="both"/>
            </w:pPr>
            <w:r>
              <w:rPr>
                <w:sz w:val="20"/>
              </w:rPr>
              <w:t xml:space="preserve">Посевная площадь во всех категориях товаропроизводителей, тыс. га</w:t>
            </w:r>
          </w:p>
        </w:tc>
      </w:tr>
      <w:tr>
        <w:tblPrEx>
          <w:tblBorders>
            <w:insideH w:val="nil"/>
          </w:tblBorders>
        </w:tblPrEx>
        <w:tc>
          <w:tcPr>
            <w:tcW w:w="454" w:type="dxa"/>
            <w:tcBorders>
              <w:bottom w:val="nil"/>
            </w:tcBorders>
          </w:tcPr>
          <w:p>
            <w:pPr>
              <w:pStyle w:val="0"/>
              <w:jc w:val="center"/>
            </w:pPr>
            <w:r>
              <w:rPr>
                <w:sz w:val="20"/>
              </w:rPr>
              <w:t xml:space="preserve">4.</w:t>
            </w:r>
          </w:p>
        </w:tc>
        <w:tc>
          <w:tcPr>
            <w:tcW w:w="8617" w:type="dxa"/>
            <w:tcBorders>
              <w:bottom w:val="nil"/>
            </w:tcBorders>
          </w:tcPr>
          <w:p>
            <w:pPr>
              <w:pStyle w:val="0"/>
              <w:jc w:val="both"/>
            </w:pPr>
            <w:r>
              <w:rPr>
                <w:sz w:val="20"/>
              </w:rPr>
              <w:t xml:space="preserve">Количество реализованных на территории муниципального образования инвестиционных проектов в соответствии с </w:t>
            </w:r>
            <w:hyperlink w:history="0" r:id="rId93" w:tooltip="Распоряжение Губернатора Томской области от 10.02.2015 N 26-р (ред. от 30.05.2016) &quot;Об утверждении регионального плана по импортозамещению Томской области&quot; ------------ Утратил силу или отменен {КонсультантПлюс}">
              <w:r>
                <w:rPr>
                  <w:sz w:val="20"/>
                  <w:color w:val="0000ff"/>
                </w:rPr>
                <w:t xml:space="preserve">распоряжением</w:t>
              </w:r>
            </w:hyperlink>
            <w:r>
              <w:rPr>
                <w:sz w:val="20"/>
              </w:rPr>
              <w:t xml:space="preserve"> Губернатора Томской области от 10.02.2015 N 26-р "Об утверждении регионального плана по импортозамещению Томской области" в 2015 - 2017 гг. и в рамках мероприятий "Поддержка начинающих фермеров" и "Развитие семейных животноводческих ферм на базе крестьянских (фермерских) хозяйств" государственной </w:t>
            </w:r>
            <w:hyperlink w:history="0" r:id="rId94" w:tooltip="Постановление Администрации Томской области от 12.12.2014 N 485а (ред. от 30.12.2019) &quot;Об утверждении государственной программы &quot;Развитие сельского хозяйства и регулируемых рынков в Томской области&quot; ------------ Утратил силу или отменен {КонсультантПлюс}">
              <w:r>
                <w:rPr>
                  <w:sz w:val="20"/>
                  <w:color w:val="0000ff"/>
                </w:rPr>
                <w:t xml:space="preserve">программы</w:t>
              </w:r>
            </w:hyperlink>
            <w:r>
              <w:rPr>
                <w:sz w:val="20"/>
              </w:rPr>
              <w:t xml:space="preserve"> "Развитие сельского хозяйства и регулируемых рынков в Томской области", утвержденной постановлением Администрации Томской области от 12.12.2014 N 485а, в 2012 - 2016 гг., ед.</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5" w:tooltip="Закон Томской области от 14.03.2022 N 1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4.02.2022 N 156) {КонсультантПлюс}">
              <w:r>
                <w:rPr>
                  <w:sz w:val="20"/>
                  <w:color w:val="0000ff"/>
                </w:rPr>
                <w:t xml:space="preserve">Закона</w:t>
              </w:r>
            </w:hyperlink>
            <w:r>
              <w:rPr>
                <w:sz w:val="20"/>
              </w:rPr>
              <w:t xml:space="preserve"> Томской области от 14.03.2022 N 12-ОЗ)</w:t>
            </w:r>
          </w:p>
        </w:tc>
      </w:tr>
      <w:tr>
        <w:tc>
          <w:tcPr>
            <w:tcW w:w="454" w:type="dxa"/>
          </w:tcPr>
          <w:p>
            <w:pPr>
              <w:pStyle w:val="0"/>
              <w:jc w:val="center"/>
            </w:pPr>
            <w:r>
              <w:rPr>
                <w:sz w:val="20"/>
              </w:rPr>
              <w:t xml:space="preserve">5.</w:t>
            </w:r>
          </w:p>
        </w:tc>
        <w:tc>
          <w:tcPr>
            <w:tcW w:w="8617" w:type="dxa"/>
          </w:tcPr>
          <w:p>
            <w:pPr>
              <w:pStyle w:val="0"/>
              <w:jc w:val="both"/>
            </w:pPr>
            <w:r>
              <w:rPr>
                <w:sz w:val="20"/>
              </w:rPr>
              <w:t xml:space="preserve">Среднегодовая численность работников товаропроизводителей (без учета личных подсобных хозяйств), чел.</w:t>
            </w:r>
          </w:p>
        </w:tc>
      </w:tr>
      <w:tr>
        <w:tc>
          <w:tcPr>
            <w:tcW w:w="454" w:type="dxa"/>
          </w:tcPr>
          <w:p>
            <w:pPr>
              <w:pStyle w:val="0"/>
              <w:jc w:val="center"/>
            </w:pPr>
            <w:r>
              <w:rPr>
                <w:sz w:val="20"/>
              </w:rPr>
              <w:t xml:space="preserve">6.</w:t>
            </w:r>
          </w:p>
        </w:tc>
        <w:tc>
          <w:tcPr>
            <w:tcW w:w="8617" w:type="dxa"/>
          </w:tcPr>
          <w:p>
            <w:pPr>
              <w:pStyle w:val="0"/>
              <w:jc w:val="both"/>
            </w:pPr>
            <w:r>
              <w:rPr>
                <w:sz w:val="20"/>
              </w:rPr>
              <w:t xml:space="preserve">Поголовье крупного рогатого скота во всех категориях товаропроизводителей, тыс. голов</w:t>
            </w:r>
          </w:p>
        </w:tc>
      </w:tr>
      <w:tr>
        <w:tc>
          <w:tcPr>
            <w:tcW w:w="454" w:type="dxa"/>
          </w:tcPr>
          <w:p>
            <w:pPr>
              <w:pStyle w:val="0"/>
              <w:jc w:val="center"/>
            </w:pPr>
            <w:r>
              <w:rPr>
                <w:sz w:val="20"/>
              </w:rPr>
              <w:t xml:space="preserve">7.</w:t>
            </w:r>
          </w:p>
        </w:tc>
        <w:tc>
          <w:tcPr>
            <w:tcW w:w="8617" w:type="dxa"/>
          </w:tcPr>
          <w:p>
            <w:pPr>
              <w:pStyle w:val="0"/>
              <w:jc w:val="both"/>
            </w:pPr>
            <w:r>
              <w:rPr>
                <w:sz w:val="20"/>
              </w:rPr>
              <w:t xml:space="preserve">Объем производства сельскохозяйственной продукции, млн руб.</w:t>
            </w:r>
          </w:p>
        </w:tc>
      </w:tr>
      <w:tr>
        <w:tc>
          <w:tcPr>
            <w:tcW w:w="454" w:type="dxa"/>
          </w:tcPr>
          <w:p>
            <w:pPr>
              <w:pStyle w:val="0"/>
              <w:jc w:val="center"/>
            </w:pPr>
            <w:r>
              <w:rPr>
                <w:sz w:val="20"/>
              </w:rPr>
              <w:t xml:space="preserve">8.</w:t>
            </w:r>
          </w:p>
        </w:tc>
        <w:tc>
          <w:tcPr>
            <w:tcW w:w="8617" w:type="dxa"/>
          </w:tcPr>
          <w:p>
            <w:pPr>
              <w:pStyle w:val="0"/>
              <w:jc w:val="both"/>
            </w:pPr>
            <w:r>
              <w:rPr>
                <w:sz w:val="20"/>
              </w:rPr>
              <w:t xml:space="preserve">Объем государственной поддержки сельскохозяйственного производства, млн руб.</w:t>
            </w:r>
          </w:p>
        </w:tc>
      </w:tr>
    </w:tbl>
    <w:p>
      <w:pPr>
        <w:pStyle w:val="0"/>
        <w:jc w:val="both"/>
      </w:pPr>
      <w:r>
        <w:rPr>
          <w:sz w:val="20"/>
        </w:rPr>
      </w:r>
    </w:p>
    <w:p>
      <w:pPr>
        <w:pStyle w:val="0"/>
        <w:ind w:firstLine="540"/>
        <w:jc w:val="both"/>
      </w:pPr>
      <w:r>
        <w:rPr>
          <w:sz w:val="20"/>
        </w:rPr>
        <w:t xml:space="preserve">По каждому виду показателей муниципальные образования оцениваются в баллах по критериям, приведенным в таблице 2.</w:t>
      </w:r>
    </w:p>
    <w:p>
      <w:pPr>
        <w:pStyle w:val="0"/>
        <w:jc w:val="both"/>
      </w:pPr>
      <w:r>
        <w:rPr>
          <w:sz w:val="20"/>
        </w:rPr>
      </w:r>
    </w:p>
    <w:p>
      <w:pPr>
        <w:pStyle w:val="0"/>
        <w:outlineLvl w:val="1"/>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4"/>
        <w:gridCol w:w="4649"/>
        <w:gridCol w:w="1046"/>
        <w:gridCol w:w="994"/>
        <w:gridCol w:w="937"/>
        <w:gridCol w:w="1020"/>
      </w:tblGrid>
      <w:tr>
        <w:tc>
          <w:tcPr>
            <w:tcW w:w="394" w:type="dxa"/>
            <w:vMerge w:val="restart"/>
          </w:tcPr>
          <w:p>
            <w:pPr>
              <w:pStyle w:val="0"/>
              <w:jc w:val="center"/>
            </w:pPr>
            <w:r>
              <w:rPr>
                <w:sz w:val="20"/>
              </w:rPr>
              <w:t xml:space="preserve">N пп</w:t>
            </w:r>
          </w:p>
        </w:tc>
        <w:tc>
          <w:tcPr>
            <w:tcW w:w="4649" w:type="dxa"/>
            <w:vMerge w:val="restart"/>
          </w:tcPr>
          <w:p>
            <w:pPr>
              <w:pStyle w:val="0"/>
              <w:jc w:val="center"/>
            </w:pPr>
            <w:r>
              <w:rPr>
                <w:sz w:val="20"/>
              </w:rPr>
              <w:t xml:space="preserve">Наименование показателя</w:t>
            </w:r>
          </w:p>
        </w:tc>
        <w:tc>
          <w:tcPr>
            <w:gridSpan w:val="4"/>
            <w:tcW w:w="3997" w:type="dxa"/>
          </w:tcPr>
          <w:p>
            <w:pPr>
              <w:pStyle w:val="0"/>
              <w:jc w:val="center"/>
            </w:pPr>
            <w:r>
              <w:rPr>
                <w:sz w:val="20"/>
              </w:rPr>
              <w:t xml:space="preserve">Критерии оценки</w:t>
            </w:r>
          </w:p>
        </w:tc>
      </w:tr>
      <w:tr>
        <w:tc>
          <w:tcPr>
            <w:vMerge w:val="continue"/>
          </w:tcPr>
          <w:p/>
        </w:tc>
        <w:tc>
          <w:tcPr>
            <w:vMerge w:val="continue"/>
          </w:tcPr>
          <w:p/>
        </w:tc>
        <w:tc>
          <w:tcPr>
            <w:tcW w:w="1046" w:type="dxa"/>
          </w:tcPr>
          <w:p>
            <w:pPr>
              <w:pStyle w:val="0"/>
              <w:jc w:val="center"/>
            </w:pPr>
            <w:r>
              <w:rPr>
                <w:sz w:val="20"/>
              </w:rPr>
              <w:t xml:space="preserve">14 баллов</w:t>
            </w:r>
          </w:p>
        </w:tc>
        <w:tc>
          <w:tcPr>
            <w:tcW w:w="994" w:type="dxa"/>
          </w:tcPr>
          <w:p>
            <w:pPr>
              <w:pStyle w:val="0"/>
              <w:jc w:val="center"/>
            </w:pPr>
            <w:r>
              <w:rPr>
                <w:sz w:val="20"/>
              </w:rPr>
              <w:t xml:space="preserve">9,5 балла</w:t>
            </w:r>
          </w:p>
        </w:tc>
        <w:tc>
          <w:tcPr>
            <w:tcW w:w="937" w:type="dxa"/>
          </w:tcPr>
          <w:p>
            <w:pPr>
              <w:pStyle w:val="0"/>
              <w:jc w:val="center"/>
            </w:pPr>
            <w:r>
              <w:rPr>
                <w:sz w:val="20"/>
              </w:rPr>
              <w:t xml:space="preserve">5 баллов</w:t>
            </w:r>
          </w:p>
        </w:tc>
        <w:tc>
          <w:tcPr>
            <w:tcW w:w="1020" w:type="dxa"/>
          </w:tcPr>
          <w:p>
            <w:pPr>
              <w:pStyle w:val="0"/>
              <w:jc w:val="center"/>
            </w:pPr>
            <w:r>
              <w:rPr>
                <w:sz w:val="20"/>
              </w:rPr>
              <w:t xml:space="preserve">0,5 балла</w:t>
            </w:r>
          </w:p>
        </w:tc>
      </w:tr>
      <w:tr>
        <w:tc>
          <w:tcPr>
            <w:tcW w:w="394" w:type="dxa"/>
          </w:tcPr>
          <w:p>
            <w:pPr>
              <w:pStyle w:val="0"/>
              <w:jc w:val="center"/>
            </w:pPr>
            <w:r>
              <w:rPr>
                <w:sz w:val="20"/>
              </w:rPr>
              <w:t xml:space="preserve">1.</w:t>
            </w:r>
          </w:p>
        </w:tc>
        <w:tc>
          <w:tcPr>
            <w:tcW w:w="4649" w:type="dxa"/>
          </w:tcPr>
          <w:p>
            <w:pPr>
              <w:pStyle w:val="0"/>
            </w:pPr>
            <w:r>
              <w:rPr>
                <w:sz w:val="20"/>
              </w:rPr>
              <w:t xml:space="preserve">Количество товаропроизводителей (без учета личных подсобных хозяйств), ед.</w:t>
            </w:r>
          </w:p>
        </w:tc>
        <w:tc>
          <w:tcPr>
            <w:tcW w:w="1046" w:type="dxa"/>
          </w:tcPr>
          <w:p>
            <w:pPr>
              <w:pStyle w:val="0"/>
              <w:jc w:val="center"/>
            </w:pPr>
            <w:r>
              <w:rPr>
                <w:sz w:val="20"/>
              </w:rPr>
              <w:t xml:space="preserve">свыше 33</w:t>
            </w:r>
          </w:p>
        </w:tc>
        <w:tc>
          <w:tcPr>
            <w:tcW w:w="994" w:type="dxa"/>
          </w:tcPr>
          <w:p>
            <w:pPr>
              <w:pStyle w:val="0"/>
              <w:jc w:val="center"/>
            </w:pPr>
            <w:r>
              <w:rPr>
                <w:sz w:val="20"/>
              </w:rPr>
              <w:t xml:space="preserve">24 - 32</w:t>
            </w:r>
          </w:p>
        </w:tc>
        <w:tc>
          <w:tcPr>
            <w:tcW w:w="937" w:type="dxa"/>
          </w:tcPr>
          <w:p>
            <w:pPr>
              <w:pStyle w:val="0"/>
              <w:jc w:val="center"/>
            </w:pPr>
            <w:r>
              <w:rPr>
                <w:sz w:val="20"/>
              </w:rPr>
              <w:t xml:space="preserve">12 - 23</w:t>
            </w:r>
          </w:p>
        </w:tc>
        <w:tc>
          <w:tcPr>
            <w:tcW w:w="1020" w:type="dxa"/>
          </w:tcPr>
          <w:p>
            <w:pPr>
              <w:pStyle w:val="0"/>
              <w:jc w:val="center"/>
            </w:pPr>
            <w:r>
              <w:rPr>
                <w:sz w:val="20"/>
              </w:rPr>
              <w:t xml:space="preserve">1 - 11</w:t>
            </w:r>
          </w:p>
        </w:tc>
      </w:tr>
      <w:tr>
        <w:tc>
          <w:tcPr>
            <w:tcW w:w="394" w:type="dxa"/>
          </w:tcPr>
          <w:p>
            <w:pPr>
              <w:pStyle w:val="0"/>
              <w:jc w:val="center"/>
            </w:pPr>
            <w:r>
              <w:rPr>
                <w:sz w:val="20"/>
              </w:rPr>
              <w:t xml:space="preserve">2.</w:t>
            </w:r>
          </w:p>
        </w:tc>
        <w:tc>
          <w:tcPr>
            <w:tcW w:w="4649" w:type="dxa"/>
          </w:tcPr>
          <w:p>
            <w:pPr>
              <w:pStyle w:val="0"/>
            </w:pPr>
            <w:r>
              <w:rPr>
                <w:sz w:val="20"/>
              </w:rPr>
              <w:t xml:space="preserve">Количество личных подсобных хозяйств, ед.</w:t>
            </w:r>
          </w:p>
        </w:tc>
        <w:tc>
          <w:tcPr>
            <w:tcW w:w="1046" w:type="dxa"/>
          </w:tcPr>
          <w:p>
            <w:pPr>
              <w:pStyle w:val="0"/>
              <w:jc w:val="center"/>
            </w:pPr>
            <w:r>
              <w:rPr>
                <w:sz w:val="20"/>
              </w:rPr>
              <w:t xml:space="preserve">свыше 10001</w:t>
            </w:r>
          </w:p>
        </w:tc>
        <w:tc>
          <w:tcPr>
            <w:tcW w:w="994" w:type="dxa"/>
          </w:tcPr>
          <w:p>
            <w:pPr>
              <w:pStyle w:val="0"/>
              <w:jc w:val="center"/>
            </w:pPr>
            <w:r>
              <w:rPr>
                <w:sz w:val="20"/>
              </w:rPr>
              <w:t xml:space="preserve">6001 - 10000</w:t>
            </w:r>
          </w:p>
        </w:tc>
        <w:tc>
          <w:tcPr>
            <w:tcW w:w="937" w:type="dxa"/>
          </w:tcPr>
          <w:p>
            <w:pPr>
              <w:pStyle w:val="0"/>
              <w:jc w:val="center"/>
            </w:pPr>
            <w:r>
              <w:rPr>
                <w:sz w:val="20"/>
              </w:rPr>
              <w:t xml:space="preserve">2001 - 6000</w:t>
            </w:r>
          </w:p>
        </w:tc>
        <w:tc>
          <w:tcPr>
            <w:tcW w:w="1020" w:type="dxa"/>
          </w:tcPr>
          <w:p>
            <w:pPr>
              <w:pStyle w:val="0"/>
              <w:jc w:val="center"/>
            </w:pPr>
            <w:r>
              <w:rPr>
                <w:sz w:val="20"/>
              </w:rPr>
              <w:t xml:space="preserve">10 - 2000</w:t>
            </w:r>
          </w:p>
        </w:tc>
      </w:tr>
      <w:tr>
        <w:tc>
          <w:tcPr>
            <w:tcW w:w="394" w:type="dxa"/>
          </w:tcPr>
          <w:p>
            <w:pPr>
              <w:pStyle w:val="0"/>
              <w:jc w:val="center"/>
            </w:pPr>
            <w:r>
              <w:rPr>
                <w:sz w:val="20"/>
              </w:rPr>
              <w:t xml:space="preserve">3.</w:t>
            </w:r>
          </w:p>
        </w:tc>
        <w:tc>
          <w:tcPr>
            <w:tcW w:w="4649" w:type="dxa"/>
          </w:tcPr>
          <w:p>
            <w:pPr>
              <w:pStyle w:val="0"/>
            </w:pPr>
            <w:r>
              <w:rPr>
                <w:sz w:val="20"/>
              </w:rPr>
              <w:t xml:space="preserve">Посевная площадь во всех категориях товаропроизводителей, тыс. га</w:t>
            </w:r>
          </w:p>
        </w:tc>
        <w:tc>
          <w:tcPr>
            <w:tcW w:w="1046" w:type="dxa"/>
          </w:tcPr>
          <w:p>
            <w:pPr>
              <w:pStyle w:val="0"/>
              <w:jc w:val="center"/>
            </w:pPr>
            <w:r>
              <w:rPr>
                <w:sz w:val="20"/>
              </w:rPr>
              <w:t xml:space="preserve">свыше 20,1</w:t>
            </w:r>
          </w:p>
        </w:tc>
        <w:tc>
          <w:tcPr>
            <w:tcW w:w="994" w:type="dxa"/>
          </w:tcPr>
          <w:p>
            <w:pPr>
              <w:pStyle w:val="0"/>
              <w:jc w:val="center"/>
            </w:pPr>
            <w:r>
              <w:rPr>
                <w:sz w:val="20"/>
              </w:rPr>
              <w:t xml:space="preserve">10,1 - 20</w:t>
            </w:r>
          </w:p>
        </w:tc>
        <w:tc>
          <w:tcPr>
            <w:tcW w:w="937" w:type="dxa"/>
          </w:tcPr>
          <w:p>
            <w:pPr>
              <w:pStyle w:val="0"/>
              <w:jc w:val="center"/>
            </w:pPr>
            <w:r>
              <w:rPr>
                <w:sz w:val="20"/>
              </w:rPr>
              <w:t xml:space="preserve">5,1 - 10</w:t>
            </w:r>
          </w:p>
        </w:tc>
        <w:tc>
          <w:tcPr>
            <w:tcW w:w="1020" w:type="dxa"/>
          </w:tcPr>
          <w:p>
            <w:pPr>
              <w:pStyle w:val="0"/>
              <w:jc w:val="center"/>
            </w:pPr>
            <w:r>
              <w:rPr>
                <w:sz w:val="20"/>
              </w:rPr>
              <w:t xml:space="preserve">0,1 - 5</w:t>
            </w:r>
          </w:p>
        </w:tc>
      </w:tr>
      <w:tr>
        <w:tblPrEx>
          <w:tblBorders>
            <w:insideH w:val="nil"/>
          </w:tblBorders>
        </w:tblPrEx>
        <w:tc>
          <w:tcPr>
            <w:tcW w:w="394" w:type="dxa"/>
            <w:tcBorders>
              <w:bottom w:val="nil"/>
            </w:tcBorders>
          </w:tcPr>
          <w:p>
            <w:pPr>
              <w:pStyle w:val="0"/>
              <w:jc w:val="center"/>
            </w:pPr>
            <w:r>
              <w:rPr>
                <w:sz w:val="20"/>
              </w:rPr>
              <w:t xml:space="preserve">4.</w:t>
            </w:r>
          </w:p>
        </w:tc>
        <w:tc>
          <w:tcPr>
            <w:tcW w:w="4649" w:type="dxa"/>
            <w:tcBorders>
              <w:bottom w:val="nil"/>
            </w:tcBorders>
          </w:tcPr>
          <w:p>
            <w:pPr>
              <w:pStyle w:val="0"/>
            </w:pPr>
            <w:r>
              <w:rPr>
                <w:sz w:val="20"/>
              </w:rPr>
              <w:t xml:space="preserve">Количество реализованных на территории муниципального образования инвестиционных проектов в соответствии с </w:t>
            </w:r>
            <w:hyperlink w:history="0" r:id="rId96" w:tooltip="Распоряжение Губернатора Томской области от 10.02.2015 N 26-р (ред. от 30.05.2016) &quot;Об утверждении регионального плана по импортозамещению Томской области&quot; ------------ Утратил силу или отменен {КонсультантПлюс}">
              <w:r>
                <w:rPr>
                  <w:sz w:val="20"/>
                  <w:color w:val="0000ff"/>
                </w:rPr>
                <w:t xml:space="preserve">распоряжением</w:t>
              </w:r>
            </w:hyperlink>
            <w:r>
              <w:rPr>
                <w:sz w:val="20"/>
              </w:rPr>
              <w:t xml:space="preserve"> Губернатора Томской области от 10.02.2015 N 26-р "Об утверждении регионального плана по импортозамещению Томской области" в 2015 - 2017 гг. и в рамках мероприятий "Поддержка начинающих фермеров" и "Развитие семейных животноводческих ферм на базе крестьянских (фермерских) хозяйств" государственной </w:t>
            </w:r>
            <w:hyperlink w:history="0" r:id="rId97" w:tooltip="Постановление Администрации Томской области от 12.12.2014 N 485а (ред. от 30.12.2019) &quot;Об утверждении государственной программы &quot;Развитие сельского хозяйства и регулируемых рынков в Томской области&quot; ------------ Утратил силу или отменен {КонсультантПлюс}">
              <w:r>
                <w:rPr>
                  <w:sz w:val="20"/>
                  <w:color w:val="0000ff"/>
                </w:rPr>
                <w:t xml:space="preserve">программы</w:t>
              </w:r>
            </w:hyperlink>
            <w:r>
              <w:rPr>
                <w:sz w:val="20"/>
              </w:rPr>
              <w:t xml:space="preserve"> "Развитие сельского хозяйства и регулируемых рынков в Томской области", утвержденной постановлением Администрации Томской области от 12.12.2014 N 485а, в 2012 - 2016 гг., ед.</w:t>
            </w:r>
          </w:p>
        </w:tc>
        <w:tc>
          <w:tcPr>
            <w:tcW w:w="1046" w:type="dxa"/>
            <w:tcBorders>
              <w:bottom w:val="nil"/>
            </w:tcBorders>
          </w:tcPr>
          <w:p>
            <w:pPr>
              <w:pStyle w:val="0"/>
              <w:jc w:val="center"/>
            </w:pPr>
            <w:r>
              <w:rPr>
                <w:sz w:val="20"/>
              </w:rPr>
              <w:t xml:space="preserve">свыше 26</w:t>
            </w:r>
          </w:p>
        </w:tc>
        <w:tc>
          <w:tcPr>
            <w:tcW w:w="994" w:type="dxa"/>
            <w:tcBorders>
              <w:bottom w:val="nil"/>
            </w:tcBorders>
          </w:tcPr>
          <w:p>
            <w:pPr>
              <w:pStyle w:val="0"/>
              <w:jc w:val="center"/>
            </w:pPr>
            <w:r>
              <w:rPr>
                <w:sz w:val="20"/>
              </w:rPr>
              <w:t xml:space="preserve">13 - 25</w:t>
            </w:r>
          </w:p>
        </w:tc>
        <w:tc>
          <w:tcPr>
            <w:tcW w:w="937" w:type="dxa"/>
            <w:tcBorders>
              <w:bottom w:val="nil"/>
            </w:tcBorders>
          </w:tcPr>
          <w:p>
            <w:pPr>
              <w:pStyle w:val="0"/>
              <w:jc w:val="center"/>
            </w:pPr>
            <w:r>
              <w:rPr>
                <w:sz w:val="20"/>
              </w:rPr>
              <w:t xml:space="preserve">7 - 12</w:t>
            </w:r>
          </w:p>
        </w:tc>
        <w:tc>
          <w:tcPr>
            <w:tcW w:w="1020" w:type="dxa"/>
            <w:tcBorders>
              <w:bottom w:val="nil"/>
            </w:tcBorders>
          </w:tcPr>
          <w:p>
            <w:pPr>
              <w:pStyle w:val="0"/>
              <w:jc w:val="center"/>
            </w:pPr>
            <w:r>
              <w:rPr>
                <w:sz w:val="20"/>
              </w:rPr>
              <w:t xml:space="preserve">1 - 6</w:t>
            </w:r>
          </w:p>
        </w:tc>
      </w:tr>
      <w:tr>
        <w:tblPrEx>
          <w:tblBorders>
            <w:insideH w:val="nil"/>
          </w:tblBorders>
        </w:tblPrEx>
        <w:tc>
          <w:tcPr>
            <w:gridSpan w:val="6"/>
            <w:tcW w:w="9040" w:type="dxa"/>
            <w:tcBorders>
              <w:top w:val="nil"/>
            </w:tcBorders>
          </w:tcPr>
          <w:p>
            <w:pPr>
              <w:pStyle w:val="0"/>
              <w:jc w:val="both"/>
            </w:pPr>
            <w:r>
              <w:rPr>
                <w:sz w:val="20"/>
              </w:rPr>
              <w:t xml:space="preserve">(в ред. </w:t>
            </w:r>
            <w:hyperlink w:history="0" r:id="rId98" w:tooltip="Закон Томской области от 14.03.2022 N 12-ОЗ &quot;О внесении изменений в Закон Томской области &quot;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quot; (принят постановлением Законодательной Думы Томской области от 24.02.2022 N 156) {КонсультантПлюс}">
              <w:r>
                <w:rPr>
                  <w:sz w:val="20"/>
                  <w:color w:val="0000ff"/>
                </w:rPr>
                <w:t xml:space="preserve">Закона</w:t>
              </w:r>
            </w:hyperlink>
            <w:r>
              <w:rPr>
                <w:sz w:val="20"/>
              </w:rPr>
              <w:t xml:space="preserve"> Томской области от 14.03.2022 N 12-ОЗ)</w:t>
            </w:r>
          </w:p>
        </w:tc>
      </w:tr>
      <w:tr>
        <w:tc>
          <w:tcPr>
            <w:tcW w:w="394" w:type="dxa"/>
          </w:tcPr>
          <w:p>
            <w:pPr>
              <w:pStyle w:val="0"/>
              <w:jc w:val="center"/>
            </w:pPr>
            <w:r>
              <w:rPr>
                <w:sz w:val="20"/>
              </w:rPr>
              <w:t xml:space="preserve">5.</w:t>
            </w:r>
          </w:p>
        </w:tc>
        <w:tc>
          <w:tcPr>
            <w:tcW w:w="4649" w:type="dxa"/>
          </w:tcPr>
          <w:p>
            <w:pPr>
              <w:pStyle w:val="0"/>
            </w:pPr>
            <w:r>
              <w:rPr>
                <w:sz w:val="20"/>
              </w:rPr>
              <w:t xml:space="preserve">Среднегодовая численность работников товаропроизводителей (без учета личных подсобных хозяйств), чел.</w:t>
            </w:r>
          </w:p>
        </w:tc>
        <w:tc>
          <w:tcPr>
            <w:tcW w:w="1046" w:type="dxa"/>
          </w:tcPr>
          <w:p>
            <w:pPr>
              <w:pStyle w:val="0"/>
              <w:jc w:val="center"/>
            </w:pPr>
            <w:r>
              <w:rPr>
                <w:sz w:val="20"/>
              </w:rPr>
              <w:t xml:space="preserve">свыше 1501</w:t>
            </w:r>
          </w:p>
        </w:tc>
        <w:tc>
          <w:tcPr>
            <w:tcW w:w="994" w:type="dxa"/>
          </w:tcPr>
          <w:p>
            <w:pPr>
              <w:pStyle w:val="0"/>
              <w:jc w:val="center"/>
            </w:pPr>
            <w:r>
              <w:rPr>
                <w:sz w:val="20"/>
              </w:rPr>
              <w:t xml:space="preserve">341 - 1500</w:t>
            </w:r>
          </w:p>
        </w:tc>
        <w:tc>
          <w:tcPr>
            <w:tcW w:w="937" w:type="dxa"/>
          </w:tcPr>
          <w:p>
            <w:pPr>
              <w:pStyle w:val="0"/>
              <w:jc w:val="center"/>
            </w:pPr>
            <w:r>
              <w:rPr>
                <w:sz w:val="20"/>
              </w:rPr>
              <w:t xml:space="preserve">201 - 340</w:t>
            </w:r>
          </w:p>
        </w:tc>
        <w:tc>
          <w:tcPr>
            <w:tcW w:w="1020" w:type="dxa"/>
          </w:tcPr>
          <w:p>
            <w:pPr>
              <w:pStyle w:val="0"/>
              <w:jc w:val="center"/>
            </w:pPr>
            <w:r>
              <w:rPr>
                <w:sz w:val="20"/>
              </w:rPr>
              <w:t xml:space="preserve">1 - 200</w:t>
            </w:r>
          </w:p>
        </w:tc>
      </w:tr>
      <w:tr>
        <w:tc>
          <w:tcPr>
            <w:tcW w:w="394" w:type="dxa"/>
          </w:tcPr>
          <w:p>
            <w:pPr>
              <w:pStyle w:val="0"/>
              <w:jc w:val="center"/>
            </w:pPr>
            <w:r>
              <w:rPr>
                <w:sz w:val="20"/>
              </w:rPr>
              <w:t xml:space="preserve">6.</w:t>
            </w:r>
          </w:p>
        </w:tc>
        <w:tc>
          <w:tcPr>
            <w:tcW w:w="4649" w:type="dxa"/>
          </w:tcPr>
          <w:p>
            <w:pPr>
              <w:pStyle w:val="0"/>
            </w:pPr>
            <w:r>
              <w:rPr>
                <w:sz w:val="20"/>
              </w:rPr>
              <w:t xml:space="preserve">Поголовье крупного рогатого скота во всех категориях товаропроизводителей, тыс. голов</w:t>
            </w:r>
          </w:p>
        </w:tc>
        <w:tc>
          <w:tcPr>
            <w:tcW w:w="1046" w:type="dxa"/>
          </w:tcPr>
          <w:p>
            <w:pPr>
              <w:pStyle w:val="0"/>
              <w:jc w:val="center"/>
            </w:pPr>
            <w:r>
              <w:rPr>
                <w:sz w:val="20"/>
              </w:rPr>
              <w:t xml:space="preserve">свыше 6,01</w:t>
            </w:r>
          </w:p>
        </w:tc>
        <w:tc>
          <w:tcPr>
            <w:tcW w:w="994" w:type="dxa"/>
          </w:tcPr>
          <w:p>
            <w:pPr>
              <w:pStyle w:val="0"/>
              <w:jc w:val="center"/>
            </w:pPr>
            <w:r>
              <w:rPr>
                <w:sz w:val="20"/>
              </w:rPr>
              <w:t xml:space="preserve">5,01 - 6</w:t>
            </w:r>
          </w:p>
        </w:tc>
        <w:tc>
          <w:tcPr>
            <w:tcW w:w="937" w:type="dxa"/>
          </w:tcPr>
          <w:p>
            <w:pPr>
              <w:pStyle w:val="0"/>
              <w:jc w:val="center"/>
            </w:pPr>
            <w:r>
              <w:rPr>
                <w:sz w:val="20"/>
              </w:rPr>
              <w:t xml:space="preserve">2,01 - 5</w:t>
            </w:r>
          </w:p>
        </w:tc>
        <w:tc>
          <w:tcPr>
            <w:tcW w:w="1020" w:type="dxa"/>
          </w:tcPr>
          <w:p>
            <w:pPr>
              <w:pStyle w:val="0"/>
              <w:jc w:val="center"/>
            </w:pPr>
            <w:r>
              <w:rPr>
                <w:sz w:val="20"/>
              </w:rPr>
              <w:t xml:space="preserve">0,01 - 2</w:t>
            </w:r>
          </w:p>
        </w:tc>
      </w:tr>
      <w:tr>
        <w:tc>
          <w:tcPr>
            <w:tcW w:w="394" w:type="dxa"/>
          </w:tcPr>
          <w:p>
            <w:pPr>
              <w:pStyle w:val="0"/>
              <w:jc w:val="center"/>
            </w:pPr>
            <w:r>
              <w:rPr>
                <w:sz w:val="20"/>
              </w:rPr>
              <w:t xml:space="preserve">7.</w:t>
            </w:r>
          </w:p>
        </w:tc>
        <w:tc>
          <w:tcPr>
            <w:tcW w:w="4649" w:type="dxa"/>
          </w:tcPr>
          <w:p>
            <w:pPr>
              <w:pStyle w:val="0"/>
            </w:pPr>
            <w:r>
              <w:rPr>
                <w:sz w:val="20"/>
              </w:rPr>
              <w:t xml:space="preserve">Объем производства сельскохозяйственной продукции, млн руб.</w:t>
            </w:r>
          </w:p>
        </w:tc>
        <w:tc>
          <w:tcPr>
            <w:tcW w:w="1046" w:type="dxa"/>
          </w:tcPr>
          <w:p>
            <w:pPr>
              <w:pStyle w:val="0"/>
              <w:jc w:val="center"/>
            </w:pPr>
            <w:r>
              <w:rPr>
                <w:sz w:val="20"/>
              </w:rPr>
              <w:t xml:space="preserve">свыше 1000,1</w:t>
            </w:r>
          </w:p>
        </w:tc>
        <w:tc>
          <w:tcPr>
            <w:tcW w:w="994" w:type="dxa"/>
          </w:tcPr>
          <w:p>
            <w:pPr>
              <w:pStyle w:val="0"/>
              <w:jc w:val="center"/>
            </w:pPr>
            <w:r>
              <w:rPr>
                <w:sz w:val="20"/>
              </w:rPr>
              <w:t xml:space="preserve">700,1 - 1000</w:t>
            </w:r>
          </w:p>
        </w:tc>
        <w:tc>
          <w:tcPr>
            <w:tcW w:w="937" w:type="dxa"/>
          </w:tcPr>
          <w:p>
            <w:pPr>
              <w:pStyle w:val="0"/>
              <w:jc w:val="center"/>
            </w:pPr>
            <w:r>
              <w:rPr>
                <w:sz w:val="20"/>
              </w:rPr>
              <w:t xml:space="preserve">600,1 - 700</w:t>
            </w:r>
          </w:p>
        </w:tc>
        <w:tc>
          <w:tcPr>
            <w:tcW w:w="1020" w:type="dxa"/>
          </w:tcPr>
          <w:p>
            <w:pPr>
              <w:pStyle w:val="0"/>
              <w:jc w:val="center"/>
            </w:pPr>
            <w:r>
              <w:rPr>
                <w:sz w:val="20"/>
              </w:rPr>
              <w:t xml:space="preserve">0,1 - 600</w:t>
            </w:r>
          </w:p>
        </w:tc>
      </w:tr>
      <w:tr>
        <w:tc>
          <w:tcPr>
            <w:tcW w:w="394" w:type="dxa"/>
          </w:tcPr>
          <w:p>
            <w:pPr>
              <w:pStyle w:val="0"/>
              <w:jc w:val="center"/>
            </w:pPr>
            <w:r>
              <w:rPr>
                <w:sz w:val="20"/>
              </w:rPr>
              <w:t xml:space="preserve">8.</w:t>
            </w:r>
          </w:p>
        </w:tc>
        <w:tc>
          <w:tcPr>
            <w:tcW w:w="4649" w:type="dxa"/>
          </w:tcPr>
          <w:p>
            <w:pPr>
              <w:pStyle w:val="0"/>
            </w:pPr>
            <w:r>
              <w:rPr>
                <w:sz w:val="20"/>
              </w:rPr>
              <w:t xml:space="preserve">Объем государственной поддержки сельскохозяйственного производства, млн руб.</w:t>
            </w:r>
          </w:p>
        </w:tc>
        <w:tc>
          <w:tcPr>
            <w:tcW w:w="1046" w:type="dxa"/>
          </w:tcPr>
          <w:p>
            <w:pPr>
              <w:pStyle w:val="0"/>
              <w:jc w:val="center"/>
            </w:pPr>
            <w:r>
              <w:rPr>
                <w:sz w:val="20"/>
              </w:rPr>
              <w:t xml:space="preserve">свыше 110,1</w:t>
            </w:r>
          </w:p>
        </w:tc>
        <w:tc>
          <w:tcPr>
            <w:tcW w:w="994" w:type="dxa"/>
          </w:tcPr>
          <w:p>
            <w:pPr>
              <w:pStyle w:val="0"/>
              <w:jc w:val="center"/>
            </w:pPr>
            <w:r>
              <w:rPr>
                <w:sz w:val="20"/>
              </w:rPr>
              <w:t xml:space="preserve">60,1 - 110</w:t>
            </w:r>
          </w:p>
        </w:tc>
        <w:tc>
          <w:tcPr>
            <w:tcW w:w="937" w:type="dxa"/>
          </w:tcPr>
          <w:p>
            <w:pPr>
              <w:pStyle w:val="0"/>
              <w:jc w:val="center"/>
            </w:pPr>
            <w:r>
              <w:rPr>
                <w:sz w:val="20"/>
              </w:rPr>
              <w:t xml:space="preserve">20,1 - 60</w:t>
            </w:r>
          </w:p>
        </w:tc>
        <w:tc>
          <w:tcPr>
            <w:tcW w:w="1020" w:type="dxa"/>
          </w:tcPr>
          <w:p>
            <w:pPr>
              <w:pStyle w:val="0"/>
              <w:jc w:val="center"/>
            </w:pPr>
            <w:r>
              <w:rPr>
                <w:sz w:val="20"/>
              </w:rPr>
              <w:t xml:space="preserve">от 0,1 до 20</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Томской области от 29.12.2005 N 248-ОЗ</w:t>
            <w:br/>
            <w:t>(ред. от 02.05.2024)</w:t>
            <w:br/>
            <w:t>"О наделении органов местного самоуправления отдельным...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1&amp;n=23565&amp;dst=100007" TargetMode = "External"/>
	<Relationship Id="rId8" Type="http://schemas.openxmlformats.org/officeDocument/2006/relationships/hyperlink" Target="https://login.consultant.ru/link/?req=doc&amp;base=RLAW091&amp;n=29588&amp;dst=100007" TargetMode = "External"/>
	<Relationship Id="rId9" Type="http://schemas.openxmlformats.org/officeDocument/2006/relationships/hyperlink" Target="https://login.consultant.ru/link/?req=doc&amp;base=RLAW091&amp;n=31580&amp;dst=100007" TargetMode = "External"/>
	<Relationship Id="rId10" Type="http://schemas.openxmlformats.org/officeDocument/2006/relationships/hyperlink" Target="https://login.consultant.ru/link/?req=doc&amp;base=RLAW091&amp;n=36873&amp;dst=100008" TargetMode = "External"/>
	<Relationship Id="rId11" Type="http://schemas.openxmlformats.org/officeDocument/2006/relationships/hyperlink" Target="https://login.consultant.ru/link/?req=doc&amp;base=RLAW091&amp;n=40853&amp;dst=100008" TargetMode = "External"/>
	<Relationship Id="rId12" Type="http://schemas.openxmlformats.org/officeDocument/2006/relationships/hyperlink" Target="https://login.consultant.ru/link/?req=doc&amp;base=RLAW091&amp;n=167811&amp;dst=100032" TargetMode = "External"/>
	<Relationship Id="rId13" Type="http://schemas.openxmlformats.org/officeDocument/2006/relationships/hyperlink" Target="https://login.consultant.ru/link/?req=doc&amp;base=RLAW091&amp;n=98937&amp;dst=100027" TargetMode = "External"/>
	<Relationship Id="rId14" Type="http://schemas.openxmlformats.org/officeDocument/2006/relationships/hyperlink" Target="https://login.consultant.ru/link/?req=doc&amp;base=RLAW091&amp;n=50920&amp;dst=100008" TargetMode = "External"/>
	<Relationship Id="rId15" Type="http://schemas.openxmlformats.org/officeDocument/2006/relationships/hyperlink" Target="https://login.consultant.ru/link/?req=doc&amp;base=RLAW091&amp;n=167825&amp;dst=100014" TargetMode = "External"/>
	<Relationship Id="rId16" Type="http://schemas.openxmlformats.org/officeDocument/2006/relationships/hyperlink" Target="https://login.consultant.ru/link/?req=doc&amp;base=RLAW091&amp;n=60668&amp;dst=100008" TargetMode = "External"/>
	<Relationship Id="rId17" Type="http://schemas.openxmlformats.org/officeDocument/2006/relationships/hyperlink" Target="https://login.consultant.ru/link/?req=doc&amp;base=RLAW091&amp;n=68313&amp;dst=100008" TargetMode = "External"/>
	<Relationship Id="rId18" Type="http://schemas.openxmlformats.org/officeDocument/2006/relationships/hyperlink" Target="https://login.consultant.ru/link/?req=doc&amp;base=RLAW091&amp;n=167827&amp;dst=100008" TargetMode = "External"/>
	<Relationship Id="rId19" Type="http://schemas.openxmlformats.org/officeDocument/2006/relationships/hyperlink" Target="https://login.consultant.ru/link/?req=doc&amp;base=RLAW091&amp;n=167809&amp;dst=100029" TargetMode = "External"/>
	<Relationship Id="rId20" Type="http://schemas.openxmlformats.org/officeDocument/2006/relationships/hyperlink" Target="https://login.consultant.ru/link/?req=doc&amp;base=RLAW091&amp;n=77495&amp;dst=100008" TargetMode = "External"/>
	<Relationship Id="rId21" Type="http://schemas.openxmlformats.org/officeDocument/2006/relationships/hyperlink" Target="https://login.consultant.ru/link/?req=doc&amp;base=RLAW091&amp;n=80195&amp;dst=100008" TargetMode = "External"/>
	<Relationship Id="rId22" Type="http://schemas.openxmlformats.org/officeDocument/2006/relationships/hyperlink" Target="https://login.consultant.ru/link/?req=doc&amp;base=RLAW091&amp;n=167828&amp;dst=100194" TargetMode = "External"/>
	<Relationship Id="rId23" Type="http://schemas.openxmlformats.org/officeDocument/2006/relationships/hyperlink" Target="https://login.consultant.ru/link/?req=doc&amp;base=RLAW091&amp;n=86930&amp;dst=100008" TargetMode = "External"/>
	<Relationship Id="rId24" Type="http://schemas.openxmlformats.org/officeDocument/2006/relationships/hyperlink" Target="https://login.consultant.ru/link/?req=doc&amp;base=RLAW091&amp;n=167808&amp;dst=100037" TargetMode = "External"/>
	<Relationship Id="rId25" Type="http://schemas.openxmlformats.org/officeDocument/2006/relationships/hyperlink" Target="https://login.consultant.ru/link/?req=doc&amp;base=RLAW091&amp;n=167830&amp;dst=100035" TargetMode = "External"/>
	<Relationship Id="rId26" Type="http://schemas.openxmlformats.org/officeDocument/2006/relationships/hyperlink" Target="https://login.consultant.ru/link/?req=doc&amp;base=RLAW091&amp;n=107703&amp;dst=100008" TargetMode = "External"/>
	<Relationship Id="rId27" Type="http://schemas.openxmlformats.org/officeDocument/2006/relationships/hyperlink" Target="https://login.consultant.ru/link/?req=doc&amp;base=RLAW091&amp;n=108054&amp;dst=100008" TargetMode = "External"/>
	<Relationship Id="rId28" Type="http://schemas.openxmlformats.org/officeDocument/2006/relationships/hyperlink" Target="https://login.consultant.ru/link/?req=doc&amp;base=RLAW091&amp;n=110735&amp;dst=100008" TargetMode = "External"/>
	<Relationship Id="rId29" Type="http://schemas.openxmlformats.org/officeDocument/2006/relationships/hyperlink" Target="https://login.consultant.ru/link/?req=doc&amp;base=RLAW091&amp;n=116143&amp;dst=100008" TargetMode = "External"/>
	<Relationship Id="rId30" Type="http://schemas.openxmlformats.org/officeDocument/2006/relationships/hyperlink" Target="https://login.consultant.ru/link/?req=doc&amp;base=RLAW091&amp;n=119158&amp;dst=100008" TargetMode = "External"/>
	<Relationship Id="rId31" Type="http://schemas.openxmlformats.org/officeDocument/2006/relationships/hyperlink" Target="https://login.consultant.ru/link/?req=doc&amp;base=RLAW091&amp;n=125782&amp;dst=100008" TargetMode = "External"/>
	<Relationship Id="rId32" Type="http://schemas.openxmlformats.org/officeDocument/2006/relationships/hyperlink" Target="https://login.consultant.ru/link/?req=doc&amp;base=RLAW091&amp;n=137892&amp;dst=100008" TargetMode = "External"/>
	<Relationship Id="rId33" Type="http://schemas.openxmlformats.org/officeDocument/2006/relationships/hyperlink" Target="https://login.consultant.ru/link/?req=doc&amp;base=RLAW091&amp;n=161064&amp;dst=100008" TargetMode = "External"/>
	<Relationship Id="rId34" Type="http://schemas.openxmlformats.org/officeDocument/2006/relationships/hyperlink" Target="https://login.consultant.ru/link/?req=doc&amp;base=RLAW091&amp;n=170097&amp;dst=100008" TargetMode = "External"/>
	<Relationship Id="rId35" Type="http://schemas.openxmlformats.org/officeDocument/2006/relationships/hyperlink" Target="https://login.consultant.ru/link/?req=doc&amp;base=RLAW091&amp;n=170098&amp;dst=100014" TargetMode = "External"/>
	<Relationship Id="rId36" Type="http://schemas.openxmlformats.org/officeDocument/2006/relationships/hyperlink" Target="https://login.consultant.ru/link/?req=doc&amp;base=RLAW091&amp;n=179726&amp;dst=100008" TargetMode = "External"/>
	<Relationship Id="rId37" Type="http://schemas.openxmlformats.org/officeDocument/2006/relationships/hyperlink" Target="https://login.consultant.ru/link/?req=doc&amp;base=RLAW091&amp;n=183317&amp;dst=100012" TargetMode = "External"/>
	<Relationship Id="rId38" Type="http://schemas.openxmlformats.org/officeDocument/2006/relationships/hyperlink" Target="https://login.consultant.ru/link/?req=doc&amp;base=RLAW091&amp;n=179795&amp;dst=111638" TargetMode = "External"/>
	<Relationship Id="rId39" Type="http://schemas.openxmlformats.org/officeDocument/2006/relationships/hyperlink" Target="https://login.consultant.ru/link/?req=doc&amp;base=RLAW091&amp;n=179775&amp;dst=101066" TargetMode = "External"/>
	<Relationship Id="rId40" Type="http://schemas.openxmlformats.org/officeDocument/2006/relationships/hyperlink" Target="https://login.consultant.ru/link/?req=doc&amp;base=RLAW091&amp;n=95645&amp;dst=101016" TargetMode = "External"/>
	<Relationship Id="rId41" Type="http://schemas.openxmlformats.org/officeDocument/2006/relationships/hyperlink" Target="https://login.consultant.ru/link/?req=doc&amp;base=RLAW091&amp;n=125782&amp;dst=100009" TargetMode = "External"/>
	<Relationship Id="rId42" Type="http://schemas.openxmlformats.org/officeDocument/2006/relationships/hyperlink" Target="https://login.consultant.ru/link/?req=doc&amp;base=RLAW091&amp;n=183317&amp;dst=100013" TargetMode = "External"/>
	<Relationship Id="rId43" Type="http://schemas.openxmlformats.org/officeDocument/2006/relationships/hyperlink" Target="https://login.consultant.ru/link/?req=doc&amp;base=RLAW091&amp;n=161064&amp;dst=100010" TargetMode = "External"/>
	<Relationship Id="rId44" Type="http://schemas.openxmlformats.org/officeDocument/2006/relationships/hyperlink" Target="https://login.consultant.ru/link/?req=doc&amp;base=RLAW091&amp;n=170097&amp;dst=100009" TargetMode = "External"/>
	<Relationship Id="rId45" Type="http://schemas.openxmlformats.org/officeDocument/2006/relationships/hyperlink" Target="https://login.consultant.ru/link/?req=doc&amp;base=RLAW091&amp;n=179726&amp;dst=100009" TargetMode = "External"/>
	<Relationship Id="rId46" Type="http://schemas.openxmlformats.org/officeDocument/2006/relationships/hyperlink" Target="https://login.consultant.ru/link/?req=doc&amp;base=RLAW091&amp;n=29588&amp;dst=100015" TargetMode = "External"/>
	<Relationship Id="rId47" Type="http://schemas.openxmlformats.org/officeDocument/2006/relationships/hyperlink" Target="https://login.consultant.ru/link/?req=doc&amp;base=RLAW091&amp;n=29588&amp;dst=100016" TargetMode = "External"/>
	<Relationship Id="rId48" Type="http://schemas.openxmlformats.org/officeDocument/2006/relationships/hyperlink" Target="https://login.consultant.ru/link/?req=doc&amp;base=RLAW091&amp;n=36873&amp;dst=100018" TargetMode = "External"/>
	<Relationship Id="rId49" Type="http://schemas.openxmlformats.org/officeDocument/2006/relationships/hyperlink" Target="https://login.consultant.ru/link/?req=doc&amp;base=RLAW091&amp;n=170098&amp;dst=100015" TargetMode = "External"/>
	<Relationship Id="rId50" Type="http://schemas.openxmlformats.org/officeDocument/2006/relationships/hyperlink" Target="https://login.consultant.ru/link/?req=doc&amp;base=RLAW091&amp;n=170098&amp;dst=100017" TargetMode = "External"/>
	<Relationship Id="rId51" Type="http://schemas.openxmlformats.org/officeDocument/2006/relationships/hyperlink" Target="https://login.consultant.ru/link/?req=doc&amp;base=RLAW091&amp;n=170098&amp;dst=100019" TargetMode = "External"/>
	<Relationship Id="rId52" Type="http://schemas.openxmlformats.org/officeDocument/2006/relationships/hyperlink" Target="https://login.consultant.ru/link/?req=doc&amp;base=RLAW091&amp;n=170098&amp;dst=100020" TargetMode = "External"/>
	<Relationship Id="rId53" Type="http://schemas.openxmlformats.org/officeDocument/2006/relationships/hyperlink" Target="https://login.consultant.ru/link/?req=doc&amp;base=RLAW091&amp;n=23565&amp;dst=100016" TargetMode = "External"/>
	<Relationship Id="rId54" Type="http://schemas.openxmlformats.org/officeDocument/2006/relationships/hyperlink" Target="https://login.consultant.ru/link/?req=doc&amp;base=RLAW091&amp;n=31580&amp;dst=100008" TargetMode = "External"/>
	<Relationship Id="rId55" Type="http://schemas.openxmlformats.org/officeDocument/2006/relationships/hyperlink" Target="https://login.consultant.ru/link/?req=doc&amp;base=RLAW091&amp;n=170098&amp;dst=100022" TargetMode = "External"/>
	<Relationship Id="rId56" Type="http://schemas.openxmlformats.org/officeDocument/2006/relationships/hyperlink" Target="https://login.consultant.ru/link/?req=doc&amp;base=RLAW091&amp;n=170098&amp;dst=100023" TargetMode = "External"/>
	<Relationship Id="rId57" Type="http://schemas.openxmlformats.org/officeDocument/2006/relationships/hyperlink" Target="https://login.consultant.ru/link/?req=doc&amp;base=RLAW091&amp;n=31580&amp;dst=100009" TargetMode = "External"/>
	<Relationship Id="rId58" Type="http://schemas.openxmlformats.org/officeDocument/2006/relationships/hyperlink" Target="https://login.consultant.ru/link/?req=doc&amp;base=RLAW091&amp;n=68313&amp;dst=100017" TargetMode = "External"/>
	<Relationship Id="rId59" Type="http://schemas.openxmlformats.org/officeDocument/2006/relationships/hyperlink" Target="https://login.consultant.ru/link/?req=doc&amp;base=RLAW091&amp;n=31580&amp;dst=100009" TargetMode = "External"/>
	<Relationship Id="rId60" Type="http://schemas.openxmlformats.org/officeDocument/2006/relationships/hyperlink" Target="https://login.consultant.ru/link/?req=doc&amp;base=RLAW091&amp;n=23565&amp;dst=100019" TargetMode = "External"/>
	<Relationship Id="rId61" Type="http://schemas.openxmlformats.org/officeDocument/2006/relationships/hyperlink" Target="https://login.consultant.ru/link/?req=doc&amp;base=RLAW091&amp;n=86930&amp;dst=100018" TargetMode = "External"/>
	<Relationship Id="rId62" Type="http://schemas.openxmlformats.org/officeDocument/2006/relationships/hyperlink" Target="https://login.consultant.ru/link/?req=doc&amp;base=RLAW091&amp;n=29588&amp;dst=100017" TargetMode = "External"/>
	<Relationship Id="rId63" Type="http://schemas.openxmlformats.org/officeDocument/2006/relationships/hyperlink" Target="https://login.consultant.ru/link/?req=doc&amp;base=RLAW091&amp;n=60668&amp;dst=100013" TargetMode = "External"/>
	<Relationship Id="rId64" Type="http://schemas.openxmlformats.org/officeDocument/2006/relationships/hyperlink" Target="https://login.consultant.ru/link/?req=doc&amp;base=RLAW091&amp;n=36873&amp;dst=100022" TargetMode = "External"/>
	<Relationship Id="rId65" Type="http://schemas.openxmlformats.org/officeDocument/2006/relationships/hyperlink" Target="https://login.consultant.ru/link/?req=doc&amp;base=RLAW091&amp;n=29588&amp;dst=100018" TargetMode = "External"/>
	<Relationship Id="rId66" Type="http://schemas.openxmlformats.org/officeDocument/2006/relationships/hyperlink" Target="https://login.consultant.ru/link/?req=doc&amp;base=RLAW091&amp;n=68313&amp;dst=100018" TargetMode = "External"/>
	<Relationship Id="rId67" Type="http://schemas.openxmlformats.org/officeDocument/2006/relationships/hyperlink" Target="https://login.consultant.ru/link/?req=doc&amp;base=LAW&amp;n=2875" TargetMode = "External"/>
	<Relationship Id="rId68" Type="http://schemas.openxmlformats.org/officeDocument/2006/relationships/hyperlink" Target="https://login.consultant.ru/link/?req=doc&amp;base=RLAW091&amp;n=31580&amp;dst=100010" TargetMode = "External"/>
	<Relationship Id="rId69" Type="http://schemas.openxmlformats.org/officeDocument/2006/relationships/hyperlink" Target="https://login.consultant.ru/link/?req=doc&amp;base=RLAW091&amp;n=167808&amp;dst=100037" TargetMode = "External"/>
	<Relationship Id="rId70" Type="http://schemas.openxmlformats.org/officeDocument/2006/relationships/hyperlink" Target="https://login.consultant.ru/link/?req=doc&amp;base=RLAW091&amp;n=137892&amp;dst=100012" TargetMode = "External"/>
	<Relationship Id="rId71" Type="http://schemas.openxmlformats.org/officeDocument/2006/relationships/hyperlink" Target="https://login.consultant.ru/link/?req=doc&amp;base=RLAW091&amp;n=161064&amp;dst=100012" TargetMode = "External"/>
	<Relationship Id="rId72" Type="http://schemas.openxmlformats.org/officeDocument/2006/relationships/hyperlink" Target="https://login.consultant.ru/link/?req=doc&amp;base=RLAW091&amp;n=170097&amp;dst=100011" TargetMode = "External"/>
	<Relationship Id="rId73" Type="http://schemas.openxmlformats.org/officeDocument/2006/relationships/hyperlink" Target="https://login.consultant.ru/link/?req=doc&amp;base=RLAW091&amp;n=179726&amp;dst=100010" TargetMode = "External"/>
	<Relationship Id="rId74" Type="http://schemas.openxmlformats.org/officeDocument/2006/relationships/hyperlink" Target="https://login.consultant.ru/link/?req=doc&amp;base=RLAW091&amp;n=183317&amp;dst=100014" TargetMode = "External"/>
	<Relationship Id="rId75" Type="http://schemas.openxmlformats.org/officeDocument/2006/relationships/hyperlink" Target="https://login.consultant.ru/link/?req=doc&amp;base=RLAW091&amp;n=170097&amp;dst=100013" TargetMode = "External"/>
	<Relationship Id="rId76" Type="http://schemas.openxmlformats.org/officeDocument/2006/relationships/hyperlink" Target="https://login.consultant.ru/link/?req=doc&amp;base=RLAW091&amp;n=179726&amp;dst=100012" TargetMode = "External"/>
	<Relationship Id="rId77" Type="http://schemas.openxmlformats.org/officeDocument/2006/relationships/hyperlink" Target="https://login.consultant.ru/link/?req=doc&amp;base=RLAW091&amp;n=161064&amp;dst=100016" TargetMode = "External"/>
	<Relationship Id="rId78" Type="http://schemas.openxmlformats.org/officeDocument/2006/relationships/hyperlink" Target="https://login.consultant.ru/link/?req=doc&amp;base=RLAW091&amp;n=170097&amp;dst=100015" TargetMode = "External"/>
	<Relationship Id="rId79" Type="http://schemas.openxmlformats.org/officeDocument/2006/relationships/hyperlink" Target="https://login.consultant.ru/link/?req=doc&amp;base=RLAW091&amp;n=179726&amp;dst=100013" TargetMode = "External"/>
	<Relationship Id="rId80" Type="http://schemas.openxmlformats.org/officeDocument/2006/relationships/image" Target="media/image2.wmf"/>
	<Relationship Id="rId81" Type="http://schemas.openxmlformats.org/officeDocument/2006/relationships/hyperlink" Target="https://login.consultant.ru/link/?req=doc&amp;base=RLAW091&amp;n=170097&amp;dst=100018" TargetMode = "External"/>
	<Relationship Id="rId82" Type="http://schemas.openxmlformats.org/officeDocument/2006/relationships/hyperlink" Target="https://login.consultant.ru/link/?req=doc&amp;base=RLAW091&amp;n=179726&amp;dst=100015" TargetMode = "External"/>
	<Relationship Id="rId83" Type="http://schemas.openxmlformats.org/officeDocument/2006/relationships/hyperlink" Target="https://login.consultant.ru/link/?req=doc&amp;base=RLAW091&amp;n=183317&amp;dst=100015" TargetMode = "External"/>
	<Relationship Id="rId84" Type="http://schemas.openxmlformats.org/officeDocument/2006/relationships/hyperlink" Target="https://login.consultant.ru/link/?req=doc&amp;base=RLAW091&amp;n=161064&amp;dst=100021" TargetMode = "External"/>
	<Relationship Id="rId85" Type="http://schemas.openxmlformats.org/officeDocument/2006/relationships/hyperlink" Target="https://login.consultant.ru/link/?req=doc&amp;base=RLAW091&amp;n=161064&amp;dst=100023" TargetMode = "External"/>
	<Relationship Id="rId86" Type="http://schemas.openxmlformats.org/officeDocument/2006/relationships/hyperlink" Target="https://login.consultant.ru/link/?req=doc&amp;base=RLAW091&amp;n=183317&amp;dst=100016" TargetMode = "External"/>
	<Relationship Id="rId87" Type="http://schemas.openxmlformats.org/officeDocument/2006/relationships/hyperlink" Target="https://login.consultant.ru/link/?req=doc&amp;base=RLAW091&amp;n=170097&amp;dst=100020" TargetMode = "External"/>
	<Relationship Id="rId88" Type="http://schemas.openxmlformats.org/officeDocument/2006/relationships/hyperlink" Target="https://login.consultant.ru/link/?req=doc&amp;base=RLAW091&amp;n=179726&amp;dst=100016" TargetMode = "External"/>
	<Relationship Id="rId89" Type="http://schemas.openxmlformats.org/officeDocument/2006/relationships/hyperlink" Target="https://login.consultant.ru/link/?req=doc&amp;base=RLAW091&amp;n=161064&amp;dst=100025" TargetMode = "External"/>
	<Relationship Id="rId90" Type="http://schemas.openxmlformats.org/officeDocument/2006/relationships/hyperlink" Target="https://login.consultant.ru/link/?req=doc&amp;base=RLAW091&amp;n=170097&amp;dst=100023" TargetMode = "External"/>
	<Relationship Id="rId91" Type="http://schemas.openxmlformats.org/officeDocument/2006/relationships/hyperlink" Target="https://login.consultant.ru/link/?req=doc&amp;base=RLAW091&amp;n=179726&amp;dst=100017" TargetMode = "External"/>
	<Relationship Id="rId92" Type="http://schemas.openxmlformats.org/officeDocument/2006/relationships/hyperlink" Target="https://login.consultant.ru/link/?req=doc&amp;base=RLAW091&amp;n=170097&amp;dst=100025" TargetMode = "External"/>
	<Relationship Id="rId93" Type="http://schemas.openxmlformats.org/officeDocument/2006/relationships/hyperlink" Target="https://login.consultant.ru/link/?req=doc&amp;base=RLAW091&amp;n=99655" TargetMode = "External"/>
	<Relationship Id="rId94" Type="http://schemas.openxmlformats.org/officeDocument/2006/relationships/hyperlink" Target="https://login.consultant.ru/link/?req=doc&amp;base=RLAW091&amp;n=138260&amp;dst=100029" TargetMode = "External"/>
	<Relationship Id="rId95" Type="http://schemas.openxmlformats.org/officeDocument/2006/relationships/hyperlink" Target="https://login.consultant.ru/link/?req=doc&amp;base=RLAW091&amp;n=161064&amp;dst=100027" TargetMode = "External"/>
	<Relationship Id="rId96" Type="http://schemas.openxmlformats.org/officeDocument/2006/relationships/hyperlink" Target="https://login.consultant.ru/link/?req=doc&amp;base=RLAW091&amp;n=99655" TargetMode = "External"/>
	<Relationship Id="rId97" Type="http://schemas.openxmlformats.org/officeDocument/2006/relationships/hyperlink" Target="https://login.consultant.ru/link/?req=doc&amp;base=RLAW091&amp;n=138260&amp;dst=100029" TargetMode = "External"/>
	<Relationship Id="rId98" Type="http://schemas.openxmlformats.org/officeDocument/2006/relationships/hyperlink" Target="https://login.consultant.ru/link/?req=doc&amp;base=RLAW091&amp;n=161064&amp;dst=1000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Томской области от 29.12.2005 N 248-ОЗ
(ред. от 02.05.2024)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(принят постановлением Государственной Думы Томской области от 22.12.2005 N 2719)
(вместе с "Методикой распределения субвенций местным бюджетам из областного бюджета для осуществления отдельных государственных полномочий")</dc:title>
  <dcterms:created xsi:type="dcterms:W3CDTF">2025-02-20T09:20:16Z</dcterms:created>
</cp:coreProperties>
</file>